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438" w:rsidRDefault="00A65438" w:rsidP="00A65438">
      <w:pPr>
        <w:pStyle w:val="Title"/>
        <w:ind w:left="0"/>
        <w:jc w:val="left"/>
      </w:pPr>
      <w:r w:rsidRPr="00A65438">
        <w:rPr>
          <w:noProof/>
          <w:sz w:val="20"/>
          <w:szCs w:val="20"/>
          <w:lang w:eastAsia="en-AU"/>
        </w:rPr>
        <w:drawing>
          <wp:anchor distT="0" distB="0" distL="114300" distR="114300" simplePos="0" relativeHeight="251665408" behindDoc="0" locked="0" layoutInCell="1" allowOverlap="1">
            <wp:simplePos x="0" y="0"/>
            <wp:positionH relativeFrom="margin">
              <wp:posOffset>165735</wp:posOffset>
            </wp:positionH>
            <wp:positionV relativeFrom="margin">
              <wp:posOffset>-570865</wp:posOffset>
            </wp:positionV>
            <wp:extent cx="5667375" cy="1219200"/>
            <wp:effectExtent l="19050" t="0" r="9525" b="0"/>
            <wp:wrapSquare wrapText="bothSides"/>
            <wp:docPr id="2" name="Picture 71" descr="div_banner_ppo_v1_20100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div_banner_ppo_v1_20100609"/>
                    <pic:cNvPicPr>
                      <a:picLocks noChangeAspect="1" noChangeArrowheads="1"/>
                    </pic:cNvPicPr>
                  </pic:nvPicPr>
                  <pic:blipFill>
                    <a:blip r:embed="rId8" cstate="print"/>
                    <a:srcRect/>
                    <a:stretch>
                      <a:fillRect/>
                    </a:stretch>
                  </pic:blipFill>
                  <pic:spPr bwMode="auto">
                    <a:xfrm>
                      <a:off x="0" y="0"/>
                      <a:ext cx="5667375" cy="1219200"/>
                    </a:xfrm>
                    <a:prstGeom prst="rect">
                      <a:avLst/>
                    </a:prstGeom>
                    <a:noFill/>
                    <a:ln w="9525">
                      <a:noFill/>
                      <a:miter lim="800000"/>
                      <a:headEnd/>
                      <a:tailEnd/>
                    </a:ln>
                  </pic:spPr>
                </pic:pic>
              </a:graphicData>
            </a:graphic>
          </wp:anchor>
        </w:drawing>
      </w:r>
      <w:r>
        <w:t>Project Status Report</w:t>
      </w:r>
    </w:p>
    <w:p w:rsidR="00A65438" w:rsidRPr="00A65438" w:rsidRDefault="00A65438" w:rsidP="00A65438">
      <w:pPr>
        <w:pStyle w:val="Title"/>
        <w:ind w:left="0"/>
        <w:jc w:val="left"/>
        <w:rPr>
          <w:sz w:val="20"/>
          <w:szCs w:val="20"/>
        </w:rPr>
      </w:pPr>
    </w:p>
    <w:p w:rsidR="00273B88" w:rsidRDefault="00273B88" w:rsidP="00A65438">
      <w:pPr>
        <w:pStyle w:val="Heading1"/>
        <w:numPr>
          <w:ilvl w:val="0"/>
          <w:numId w:val="22"/>
        </w:numPr>
        <w:spacing w:before="60" w:after="120"/>
        <w:ind w:left="993"/>
      </w:pPr>
      <w:r>
        <w:t>Project Information</w:t>
      </w:r>
    </w:p>
    <w:p w:rsidR="00A65438" w:rsidRPr="00A65438" w:rsidRDefault="00A65438" w:rsidP="00A65438">
      <w:pPr>
        <w:spacing w:after="60"/>
        <w:ind w:left="993"/>
        <w:rPr>
          <w:b/>
          <w:bCs/>
          <w:sz w:val="24"/>
        </w:rPr>
      </w:pPr>
      <w:r w:rsidRPr="00A65438">
        <w:rPr>
          <w:b/>
          <w:bCs/>
          <w:sz w:val="24"/>
        </w:rPr>
        <w:t>Project/Program Number (if applicable):</w:t>
      </w:r>
    </w:p>
    <w:p w:rsidR="00A65438" w:rsidRPr="00A65438" w:rsidRDefault="00A65438" w:rsidP="00A65438">
      <w:pPr>
        <w:spacing w:after="60"/>
        <w:ind w:left="993"/>
        <w:rPr>
          <w:sz w:val="24"/>
        </w:rPr>
      </w:pPr>
      <w:r w:rsidRPr="00A65438">
        <w:rPr>
          <w:b/>
          <w:bCs/>
          <w:sz w:val="24"/>
        </w:rPr>
        <w:t>Project Name:</w:t>
      </w:r>
      <w:r w:rsidRPr="00A65438">
        <w:rPr>
          <w:sz w:val="24"/>
        </w:rPr>
        <w:t xml:space="preserve"> </w:t>
      </w:r>
      <w:r w:rsidR="00D06FC7">
        <w:rPr>
          <w:sz w:val="24"/>
        </w:rPr>
        <w:t>Windows 7 Upgrade</w:t>
      </w:r>
    </w:p>
    <w:p w:rsidR="00A65438" w:rsidRDefault="00A65438" w:rsidP="00A65438">
      <w:pPr>
        <w:spacing w:after="60"/>
        <w:ind w:left="993"/>
      </w:pPr>
      <w:r w:rsidRPr="00A65438">
        <w:rPr>
          <w:b/>
          <w:bCs/>
          <w:sz w:val="24"/>
        </w:rPr>
        <w:t xml:space="preserve">Date: </w:t>
      </w:r>
      <w:r w:rsidR="00D06FC7">
        <w:t>15/10/2010</w:t>
      </w:r>
      <w:r>
        <w:tab/>
      </w:r>
      <w:r>
        <w:tab/>
      </w:r>
    </w:p>
    <w:p w:rsidR="00A65438" w:rsidRPr="00A65438" w:rsidRDefault="00A65438" w:rsidP="00A65438">
      <w:pPr>
        <w:spacing w:after="60"/>
        <w:ind w:left="993"/>
        <w:rPr>
          <w:szCs w:val="20"/>
        </w:rPr>
      </w:pPr>
      <w:r w:rsidRPr="00A65438">
        <w:rPr>
          <w:b/>
          <w:sz w:val="24"/>
        </w:rPr>
        <w:t>Report Number:</w:t>
      </w:r>
      <w:r w:rsidRPr="00A65438">
        <w:rPr>
          <w:szCs w:val="20"/>
        </w:rPr>
        <w:t xml:space="preserve"> </w:t>
      </w:r>
      <w:r w:rsidR="00D06FC7">
        <w:rPr>
          <w:szCs w:val="20"/>
        </w:rPr>
        <w:t>1</w:t>
      </w:r>
      <w:r w:rsidRPr="00A65438">
        <w:rPr>
          <w:szCs w:val="20"/>
        </w:rPr>
        <w:t xml:space="preserve"> </w:t>
      </w:r>
    </w:p>
    <w:p w:rsidR="00A65438" w:rsidRDefault="00A65438" w:rsidP="00A65438">
      <w:pPr>
        <w:spacing w:after="60"/>
        <w:ind w:left="993"/>
      </w:pPr>
      <w:r w:rsidRPr="00A65438">
        <w:rPr>
          <w:b/>
          <w:bCs/>
          <w:sz w:val="24"/>
        </w:rPr>
        <w:t>Project Ownership:</w:t>
      </w:r>
      <w:r>
        <w:t xml:space="preserve"> </w:t>
      </w:r>
      <w:r w:rsidR="00D06FC7">
        <w:t>ITS</w:t>
      </w:r>
    </w:p>
    <w:p w:rsidR="00A65438" w:rsidRDefault="00A65438" w:rsidP="00A65438">
      <w:pPr>
        <w:spacing w:after="60"/>
        <w:ind w:left="993"/>
      </w:pPr>
      <w:r w:rsidRPr="00A65438">
        <w:rPr>
          <w:b/>
          <w:bCs/>
          <w:sz w:val="24"/>
        </w:rPr>
        <w:t>Prepared by:</w:t>
      </w:r>
      <w:r>
        <w:t xml:space="preserve"> </w:t>
      </w:r>
      <w:r w:rsidR="00D06FC7">
        <w:t>Matthew Clayton Project Manager</w:t>
      </w:r>
    </w:p>
    <w:p w:rsidR="00A65438" w:rsidRDefault="00A65438" w:rsidP="00A65438">
      <w:pPr>
        <w:spacing w:after="60"/>
        <w:ind w:left="993"/>
      </w:pPr>
      <w:r w:rsidRPr="00A65438">
        <w:rPr>
          <w:b/>
          <w:bCs/>
          <w:sz w:val="24"/>
        </w:rPr>
        <w:t>Distribution List:</w:t>
      </w:r>
      <w:r w:rsidRPr="00A65438">
        <w:rPr>
          <w:b/>
          <w:bCs/>
        </w:rPr>
        <w:t xml:space="preserve"> </w:t>
      </w:r>
      <w:r w:rsidR="00D06FC7">
        <w:t>Windows7 steering committee</w:t>
      </w:r>
    </w:p>
    <w:p w:rsidR="00273B88" w:rsidRDefault="00A65438" w:rsidP="00A65438">
      <w:pPr>
        <w:ind w:left="993"/>
        <w:rPr>
          <w:rStyle w:val="BookTitle"/>
        </w:rPr>
      </w:pPr>
      <w:r w:rsidRPr="00A65438">
        <w:rPr>
          <w:b/>
          <w:bCs/>
          <w:sz w:val="24"/>
        </w:rPr>
        <w:t>Project Objective:</w:t>
      </w:r>
      <w:r>
        <w:t xml:space="preserve"> Copy project objective from the Project Plan</w:t>
      </w:r>
    </w:p>
    <w:p w:rsidR="00273B88" w:rsidRDefault="00273B88" w:rsidP="00273B88">
      <w:pPr>
        <w:ind w:left="340"/>
      </w:pPr>
    </w:p>
    <w:p w:rsidR="00D06FC7" w:rsidRDefault="00A65438" w:rsidP="00273B88">
      <w:pPr>
        <w:pStyle w:val="Heading1"/>
        <w:numPr>
          <w:ilvl w:val="0"/>
          <w:numId w:val="22"/>
        </w:numPr>
        <w:spacing w:before="60" w:after="120"/>
        <w:ind w:left="426" w:hanging="66"/>
      </w:pPr>
      <w:r>
        <w:t xml:space="preserve">Recent Project Progress, Activities and Highlights </w:t>
      </w:r>
    </w:p>
    <w:p w:rsidR="00801E62" w:rsidRPr="00801E62" w:rsidRDefault="00647B77" w:rsidP="00801E62">
      <w:pPr>
        <w:pStyle w:val="BodyText"/>
        <w:numPr>
          <w:ilvl w:val="1"/>
          <w:numId w:val="22"/>
        </w:numPr>
        <w:rPr>
          <w:lang w:val="en-AU"/>
        </w:rPr>
      </w:pPr>
      <w:r>
        <w:rPr>
          <w:lang w:val="en-AU"/>
        </w:rPr>
        <w:t>Working Group f</w:t>
      </w:r>
      <w:r w:rsidR="00D06FC7">
        <w:rPr>
          <w:lang w:val="en-AU"/>
        </w:rPr>
        <w:t xml:space="preserve">or group policies </w:t>
      </w:r>
      <w:r w:rsidR="005D1E78">
        <w:rPr>
          <w:lang w:val="en-AU"/>
        </w:rPr>
        <w:t xml:space="preserve">review </w:t>
      </w:r>
      <w:r>
        <w:rPr>
          <w:lang w:val="en-AU"/>
        </w:rPr>
        <w:t>e</w:t>
      </w:r>
      <w:r w:rsidR="00D06FC7">
        <w:rPr>
          <w:lang w:val="en-AU"/>
        </w:rPr>
        <w:t>stablished</w:t>
      </w:r>
    </w:p>
    <w:p w:rsidR="00801E62" w:rsidRPr="005D1E78" w:rsidRDefault="00647B77" w:rsidP="00801E62">
      <w:pPr>
        <w:rPr>
          <w:rFonts w:ascii="Garamond" w:hAnsi="Garamond"/>
          <w:color w:val="1F497D"/>
          <w:sz w:val="22"/>
          <w:szCs w:val="22"/>
        </w:rPr>
      </w:pPr>
      <w:r w:rsidRPr="005D1E78">
        <w:rPr>
          <w:rFonts w:ascii="Garamond" w:hAnsi="Garamond"/>
          <w:color w:val="000000" w:themeColor="text1"/>
          <w:sz w:val="22"/>
          <w:szCs w:val="22"/>
        </w:rPr>
        <w:t xml:space="preserve">A working group has been established to review existing group policies being applied to computer objects. The </w:t>
      </w:r>
      <w:r w:rsidR="00801E62" w:rsidRPr="005D1E78">
        <w:rPr>
          <w:rFonts w:ascii="Garamond" w:hAnsi="Garamond"/>
          <w:color w:val="000000" w:themeColor="text1"/>
          <w:sz w:val="22"/>
          <w:szCs w:val="22"/>
        </w:rPr>
        <w:t xml:space="preserve">working group consists of </w:t>
      </w:r>
      <w:r w:rsidR="005D1E78" w:rsidRPr="005D1E78">
        <w:rPr>
          <w:rFonts w:ascii="Garamond" w:hAnsi="Garamond"/>
          <w:color w:val="000000" w:themeColor="text1"/>
          <w:sz w:val="22"/>
          <w:szCs w:val="22"/>
        </w:rPr>
        <w:t>LETS, ITS and ESS staff</w:t>
      </w:r>
      <w:r w:rsidRPr="005D1E78">
        <w:rPr>
          <w:rFonts w:ascii="Garamond" w:hAnsi="Garamond"/>
          <w:color w:val="000000" w:themeColor="text1"/>
          <w:sz w:val="22"/>
          <w:szCs w:val="22"/>
        </w:rPr>
        <w:t xml:space="preserve">. A preliminary meeting has been </w:t>
      </w:r>
      <w:r w:rsidR="00801E62" w:rsidRPr="005D1E78">
        <w:rPr>
          <w:rFonts w:ascii="Garamond" w:hAnsi="Garamond"/>
          <w:color w:val="000000" w:themeColor="text1"/>
          <w:sz w:val="22"/>
          <w:szCs w:val="22"/>
        </w:rPr>
        <w:t>held</w:t>
      </w:r>
      <w:r w:rsidRPr="005D1E78">
        <w:rPr>
          <w:rFonts w:ascii="Garamond" w:hAnsi="Garamond"/>
          <w:color w:val="000000" w:themeColor="text1"/>
          <w:sz w:val="22"/>
          <w:szCs w:val="22"/>
        </w:rPr>
        <w:t xml:space="preserve"> and a review </w:t>
      </w:r>
      <w:r w:rsidR="00801E62" w:rsidRPr="005D1E78">
        <w:rPr>
          <w:rFonts w:ascii="Garamond" w:hAnsi="Garamond"/>
          <w:color w:val="000000" w:themeColor="text1"/>
          <w:sz w:val="22"/>
          <w:szCs w:val="22"/>
        </w:rPr>
        <w:t xml:space="preserve">and implementation </w:t>
      </w:r>
      <w:r w:rsidRPr="005D1E78">
        <w:rPr>
          <w:rFonts w:ascii="Garamond" w:hAnsi="Garamond"/>
          <w:color w:val="000000" w:themeColor="text1"/>
          <w:sz w:val="22"/>
          <w:szCs w:val="22"/>
        </w:rPr>
        <w:t>meeting</w:t>
      </w:r>
      <w:r w:rsidR="00801E62" w:rsidRPr="005D1E78">
        <w:rPr>
          <w:rFonts w:ascii="Garamond" w:hAnsi="Garamond"/>
          <w:color w:val="000000" w:themeColor="text1"/>
          <w:sz w:val="22"/>
          <w:szCs w:val="22"/>
        </w:rPr>
        <w:t xml:space="preserve"> </w:t>
      </w:r>
      <w:r w:rsidR="005D1E78" w:rsidRPr="005D1E78">
        <w:rPr>
          <w:rFonts w:ascii="Garamond" w:hAnsi="Garamond"/>
          <w:color w:val="000000" w:themeColor="text1"/>
          <w:sz w:val="22"/>
          <w:szCs w:val="22"/>
        </w:rPr>
        <w:t xml:space="preserve">is </w:t>
      </w:r>
      <w:r w:rsidR="00801E62" w:rsidRPr="005D1E78">
        <w:rPr>
          <w:rFonts w:ascii="Garamond" w:hAnsi="Garamond"/>
          <w:color w:val="000000" w:themeColor="text1"/>
          <w:sz w:val="22"/>
          <w:szCs w:val="22"/>
        </w:rPr>
        <w:t>due the week of 18</w:t>
      </w:r>
      <w:r w:rsidR="00801E62" w:rsidRPr="005D1E78">
        <w:rPr>
          <w:rFonts w:ascii="Garamond" w:hAnsi="Garamond"/>
          <w:color w:val="000000" w:themeColor="text1"/>
          <w:sz w:val="22"/>
          <w:szCs w:val="22"/>
          <w:vertAlign w:val="superscript"/>
        </w:rPr>
        <w:t>th</w:t>
      </w:r>
      <w:r w:rsidR="00801E62" w:rsidRPr="005D1E78">
        <w:rPr>
          <w:rFonts w:ascii="Garamond" w:hAnsi="Garamond"/>
          <w:color w:val="000000" w:themeColor="text1"/>
          <w:sz w:val="22"/>
          <w:szCs w:val="22"/>
        </w:rPr>
        <w:t xml:space="preserve"> October.</w:t>
      </w:r>
      <w:r w:rsidRPr="005D1E78">
        <w:rPr>
          <w:rFonts w:ascii="Garamond" w:hAnsi="Garamond"/>
          <w:color w:val="000000" w:themeColor="text1"/>
          <w:sz w:val="22"/>
          <w:szCs w:val="22"/>
        </w:rPr>
        <w:t xml:space="preserve"> The working group is</w:t>
      </w:r>
      <w:r w:rsidR="00801E62" w:rsidRPr="005D1E78">
        <w:rPr>
          <w:rFonts w:ascii="Garamond" w:hAnsi="Garamond"/>
          <w:color w:val="000000" w:themeColor="text1"/>
          <w:sz w:val="22"/>
          <w:szCs w:val="22"/>
        </w:rPr>
        <w:t xml:space="preserve"> assigned to identify existing group policies</w:t>
      </w:r>
      <w:r w:rsidRPr="005D1E78">
        <w:rPr>
          <w:rFonts w:ascii="Garamond" w:hAnsi="Garamond"/>
          <w:color w:val="000000" w:themeColor="text1"/>
          <w:sz w:val="22"/>
          <w:szCs w:val="22"/>
        </w:rPr>
        <w:t xml:space="preserve"> being applied t</w:t>
      </w:r>
      <w:r w:rsidR="00801E62" w:rsidRPr="005D1E78">
        <w:rPr>
          <w:rFonts w:ascii="Garamond" w:hAnsi="Garamond"/>
          <w:color w:val="000000" w:themeColor="text1"/>
          <w:sz w:val="22"/>
          <w:szCs w:val="22"/>
        </w:rPr>
        <w:t>o computer objects</w:t>
      </w:r>
      <w:r w:rsidR="005D1E78" w:rsidRPr="005D1E78">
        <w:rPr>
          <w:rFonts w:ascii="Garamond" w:hAnsi="Garamond"/>
          <w:color w:val="000000" w:themeColor="text1"/>
          <w:sz w:val="22"/>
          <w:szCs w:val="22"/>
        </w:rPr>
        <w:t>,</w:t>
      </w:r>
      <w:r w:rsidR="00801E62" w:rsidRPr="005D1E78">
        <w:rPr>
          <w:rFonts w:ascii="Garamond" w:hAnsi="Garamond"/>
          <w:color w:val="000000" w:themeColor="text1"/>
          <w:sz w:val="22"/>
          <w:szCs w:val="22"/>
        </w:rPr>
        <w:t xml:space="preserve"> </w:t>
      </w:r>
      <w:proofErr w:type="gramStart"/>
      <w:r w:rsidR="00801E62" w:rsidRPr="005D1E78">
        <w:rPr>
          <w:rFonts w:ascii="Garamond" w:hAnsi="Garamond"/>
          <w:color w:val="000000" w:themeColor="text1"/>
          <w:sz w:val="22"/>
          <w:szCs w:val="22"/>
        </w:rPr>
        <w:t>asses</w:t>
      </w:r>
      <w:proofErr w:type="gramEnd"/>
      <w:r w:rsidR="00801E62" w:rsidRPr="005D1E78">
        <w:rPr>
          <w:rFonts w:ascii="Garamond" w:hAnsi="Garamond"/>
          <w:color w:val="000000" w:themeColor="text1"/>
          <w:sz w:val="22"/>
          <w:szCs w:val="22"/>
        </w:rPr>
        <w:t xml:space="preserve"> functionality and categorise</w:t>
      </w:r>
      <w:r w:rsidRPr="005D1E78">
        <w:rPr>
          <w:rFonts w:ascii="Garamond" w:hAnsi="Garamond"/>
          <w:color w:val="000000" w:themeColor="text1"/>
          <w:sz w:val="22"/>
          <w:szCs w:val="22"/>
        </w:rPr>
        <w:t>. From this information individual policies will be assessed and migrated where applicable</w:t>
      </w:r>
      <w:r w:rsidR="005D1E78" w:rsidRPr="005D1E78">
        <w:rPr>
          <w:rFonts w:ascii="Garamond" w:hAnsi="Garamond"/>
          <w:color w:val="000000" w:themeColor="text1"/>
          <w:sz w:val="22"/>
          <w:szCs w:val="22"/>
        </w:rPr>
        <w:t xml:space="preserve"> for implementation to Windows 7 computers</w:t>
      </w:r>
      <w:r w:rsidR="00801E62" w:rsidRPr="005D1E78">
        <w:rPr>
          <w:rFonts w:ascii="Garamond" w:hAnsi="Garamond"/>
          <w:color w:val="1F497D"/>
          <w:sz w:val="22"/>
          <w:szCs w:val="22"/>
        </w:rPr>
        <w:t>.</w:t>
      </w:r>
    </w:p>
    <w:p w:rsidR="005D1E78" w:rsidRDefault="00801E62" w:rsidP="005D1E78">
      <w:pPr>
        <w:pStyle w:val="BodyText"/>
        <w:numPr>
          <w:ilvl w:val="1"/>
          <w:numId w:val="22"/>
        </w:numPr>
        <w:rPr>
          <w:lang w:val="en-AU"/>
        </w:rPr>
      </w:pPr>
      <w:r>
        <w:rPr>
          <w:lang w:val="en-AU"/>
        </w:rPr>
        <w:t>Corporate applications business owner signoff</w:t>
      </w:r>
    </w:p>
    <w:p w:rsidR="005D1E78" w:rsidRPr="005D1E78" w:rsidRDefault="005D1E78" w:rsidP="005D1E78">
      <w:pPr>
        <w:pStyle w:val="BodyText"/>
        <w:rPr>
          <w:sz w:val="22"/>
          <w:szCs w:val="22"/>
          <w:lang w:val="en-AU"/>
        </w:rPr>
      </w:pPr>
      <w:r>
        <w:rPr>
          <w:sz w:val="22"/>
          <w:szCs w:val="22"/>
          <w:lang w:val="en-AU"/>
        </w:rPr>
        <w:t>An email will be sent out shortly outlining testing and risk acceptance for corporate applications</w:t>
      </w:r>
      <w:r w:rsidR="004F24E2">
        <w:rPr>
          <w:sz w:val="22"/>
          <w:szCs w:val="22"/>
          <w:lang w:val="en-AU"/>
        </w:rPr>
        <w:t xml:space="preserve"> under the windows 7 environment</w:t>
      </w:r>
      <w:r>
        <w:rPr>
          <w:sz w:val="22"/>
          <w:szCs w:val="22"/>
          <w:lang w:val="en-AU"/>
        </w:rPr>
        <w:t>. Business owners will be requested to signoff acceptance for the use of respective corporate applications for use under windows 7.</w:t>
      </w:r>
    </w:p>
    <w:p w:rsidR="005D1E78" w:rsidRDefault="00D06FC7" w:rsidP="005D1E78">
      <w:pPr>
        <w:pStyle w:val="BodyText"/>
        <w:numPr>
          <w:ilvl w:val="1"/>
          <w:numId w:val="22"/>
        </w:numPr>
        <w:ind w:left="1418" w:hanging="709"/>
        <w:rPr>
          <w:lang w:val="en-AU"/>
        </w:rPr>
      </w:pPr>
      <w:r>
        <w:rPr>
          <w:lang w:val="en-AU"/>
        </w:rPr>
        <w:t>Windows 7 project review</w:t>
      </w:r>
    </w:p>
    <w:p w:rsidR="00D06FC7" w:rsidRDefault="004F24E2" w:rsidP="005D1E78">
      <w:pPr>
        <w:pStyle w:val="BodyText"/>
        <w:rPr>
          <w:lang w:val="en-AU"/>
        </w:rPr>
      </w:pPr>
      <w:r>
        <w:rPr>
          <w:lang w:val="en-AU"/>
        </w:rPr>
        <w:t>Recent review of</w:t>
      </w:r>
      <w:r w:rsidR="005D1E78">
        <w:rPr>
          <w:lang w:val="en-AU"/>
        </w:rPr>
        <w:t xml:space="preserve"> the windows 7 project established a baseline of achievements and task requirements to </w:t>
      </w:r>
      <w:r>
        <w:rPr>
          <w:lang w:val="en-AU"/>
        </w:rPr>
        <w:t>achieve</w:t>
      </w:r>
      <w:r w:rsidR="005D1E78">
        <w:rPr>
          <w:lang w:val="en-AU"/>
        </w:rPr>
        <w:t xml:space="preserve"> project deliverables.</w:t>
      </w:r>
      <w:r w:rsidR="002E0159">
        <w:rPr>
          <w:lang w:val="en-AU"/>
        </w:rPr>
        <w:t xml:space="preserve"> Discussion points included</w:t>
      </w:r>
    </w:p>
    <w:p w:rsidR="00D06FC7" w:rsidRDefault="004F24E2" w:rsidP="00D06FC7">
      <w:pPr>
        <w:pStyle w:val="BodyText"/>
        <w:numPr>
          <w:ilvl w:val="2"/>
          <w:numId w:val="22"/>
        </w:numPr>
        <w:rPr>
          <w:lang w:val="en-AU"/>
        </w:rPr>
      </w:pPr>
      <w:r>
        <w:rPr>
          <w:lang w:val="en-AU"/>
        </w:rPr>
        <w:t>System Centre Configuration Manager (</w:t>
      </w:r>
      <w:r w:rsidR="00D06FC7">
        <w:rPr>
          <w:lang w:val="en-AU"/>
        </w:rPr>
        <w:t>SCCM</w:t>
      </w:r>
      <w:r>
        <w:rPr>
          <w:lang w:val="en-AU"/>
        </w:rPr>
        <w:t>)</w:t>
      </w:r>
      <w:r w:rsidR="00926E51">
        <w:rPr>
          <w:lang w:val="en-AU"/>
        </w:rPr>
        <w:t xml:space="preserve"> (computer management tool)</w:t>
      </w:r>
    </w:p>
    <w:p w:rsidR="002E0159" w:rsidRDefault="002E0159" w:rsidP="002E0159">
      <w:pPr>
        <w:pStyle w:val="BodyText"/>
        <w:rPr>
          <w:lang w:val="en-AU"/>
        </w:rPr>
      </w:pPr>
      <w:r>
        <w:rPr>
          <w:lang w:val="en-AU"/>
        </w:rPr>
        <w:t xml:space="preserve">Review </w:t>
      </w:r>
      <w:proofErr w:type="gramStart"/>
      <w:r>
        <w:rPr>
          <w:lang w:val="en-AU"/>
        </w:rPr>
        <w:t>setup,</w:t>
      </w:r>
      <w:proofErr w:type="gramEnd"/>
      <w:r>
        <w:rPr>
          <w:lang w:val="en-AU"/>
        </w:rPr>
        <w:t xml:space="preserve"> establish standards, processes and documentation. Training to be established including a half day training sessions for technical staff</w:t>
      </w:r>
      <w:proofErr w:type="gramStart"/>
      <w:r>
        <w:rPr>
          <w:lang w:val="en-AU"/>
        </w:rPr>
        <w:t>..</w:t>
      </w:r>
      <w:proofErr w:type="gramEnd"/>
    </w:p>
    <w:p w:rsidR="002E0159" w:rsidRDefault="004F24E2" w:rsidP="002E0159">
      <w:pPr>
        <w:pStyle w:val="BodyText"/>
        <w:rPr>
          <w:lang w:val="en-AU"/>
        </w:rPr>
      </w:pPr>
      <w:r>
        <w:rPr>
          <w:lang w:val="en-AU"/>
        </w:rPr>
        <w:t>Positive p</w:t>
      </w:r>
      <w:r w:rsidR="002E0159">
        <w:rPr>
          <w:lang w:val="en-AU"/>
        </w:rPr>
        <w:t xml:space="preserve">rogress with all </w:t>
      </w:r>
      <w:r>
        <w:rPr>
          <w:lang w:val="en-AU"/>
        </w:rPr>
        <w:t>computers</w:t>
      </w:r>
      <w:r w:rsidR="002E0159">
        <w:rPr>
          <w:lang w:val="en-AU"/>
        </w:rPr>
        <w:t xml:space="preserve"> now supported under the QUT computer management tool, Microsoft System Centre Configuration Manager (SCCM)</w:t>
      </w:r>
    </w:p>
    <w:p w:rsidR="00D06FC7" w:rsidRDefault="004F24E2" w:rsidP="00D06FC7">
      <w:pPr>
        <w:pStyle w:val="BodyText"/>
        <w:numPr>
          <w:ilvl w:val="2"/>
          <w:numId w:val="22"/>
        </w:numPr>
        <w:rPr>
          <w:lang w:val="en-AU"/>
        </w:rPr>
      </w:pPr>
      <w:r>
        <w:rPr>
          <w:lang w:val="en-AU"/>
        </w:rPr>
        <w:t>User State Migration Tool (</w:t>
      </w:r>
      <w:r w:rsidR="00D06FC7">
        <w:rPr>
          <w:lang w:val="en-AU"/>
        </w:rPr>
        <w:t>USMT</w:t>
      </w:r>
      <w:r>
        <w:rPr>
          <w:lang w:val="en-AU"/>
        </w:rPr>
        <w:t>)</w:t>
      </w:r>
      <w:r w:rsidR="00926E51">
        <w:rPr>
          <w:lang w:val="en-AU"/>
        </w:rPr>
        <w:t xml:space="preserve"> (Local data migration tool)</w:t>
      </w:r>
    </w:p>
    <w:p w:rsidR="002E0159" w:rsidRDefault="002E0159" w:rsidP="002E0159">
      <w:pPr>
        <w:pStyle w:val="BodyText"/>
        <w:rPr>
          <w:lang w:val="en-AU"/>
        </w:rPr>
      </w:pPr>
      <w:r>
        <w:rPr>
          <w:lang w:val="en-AU"/>
        </w:rPr>
        <w:t>Development of the user data migration tool is progressing well. Development work is still being conducted by CSI0 staff, with trials expected to be conducted in staff space mid-November.</w:t>
      </w:r>
    </w:p>
    <w:p w:rsidR="00D06FC7" w:rsidRDefault="00D06FC7" w:rsidP="00D06FC7">
      <w:pPr>
        <w:pStyle w:val="BodyText"/>
        <w:numPr>
          <w:ilvl w:val="2"/>
          <w:numId w:val="22"/>
        </w:numPr>
        <w:rPr>
          <w:lang w:val="en-AU"/>
        </w:rPr>
      </w:pPr>
      <w:r>
        <w:rPr>
          <w:lang w:val="en-AU"/>
        </w:rPr>
        <w:lastRenderedPageBreak/>
        <w:t>Software</w:t>
      </w:r>
      <w:r w:rsidR="00926E51">
        <w:rPr>
          <w:lang w:val="en-AU"/>
        </w:rPr>
        <w:t xml:space="preserve"> (application migration)</w:t>
      </w:r>
    </w:p>
    <w:p w:rsidR="002E0159" w:rsidRDefault="002E0159" w:rsidP="002E0159">
      <w:pPr>
        <w:pStyle w:val="BodyText"/>
        <w:rPr>
          <w:lang w:val="en-AU"/>
        </w:rPr>
      </w:pPr>
      <w:r>
        <w:rPr>
          <w:lang w:val="en-AU"/>
        </w:rPr>
        <w:t>Development and testing of software is currently underway with a review of the requested applications to be made available within windows 7.</w:t>
      </w:r>
      <w:r w:rsidR="004F24E2">
        <w:rPr>
          <w:lang w:val="en-AU"/>
        </w:rPr>
        <w:t xml:space="preserve"> Communication </w:t>
      </w:r>
    </w:p>
    <w:p w:rsidR="004F24E2" w:rsidRDefault="002E0159" w:rsidP="004F24E2">
      <w:pPr>
        <w:pStyle w:val="BodyText"/>
        <w:rPr>
          <w:lang w:val="en-AU"/>
        </w:rPr>
      </w:pPr>
      <w:r>
        <w:rPr>
          <w:lang w:val="en-AU"/>
        </w:rPr>
        <w:t>Training se</w:t>
      </w:r>
      <w:r w:rsidR="004F24E2">
        <w:rPr>
          <w:lang w:val="en-AU"/>
        </w:rPr>
        <w:t xml:space="preserve">ssions on </w:t>
      </w:r>
      <w:proofErr w:type="spellStart"/>
      <w:r w:rsidR="004F24E2">
        <w:rPr>
          <w:lang w:val="en-AU"/>
        </w:rPr>
        <w:t>follwoing</w:t>
      </w:r>
      <w:proofErr w:type="spellEnd"/>
      <w:r w:rsidR="004F24E2">
        <w:rPr>
          <w:lang w:val="en-AU"/>
        </w:rPr>
        <w:t xml:space="preserve"> standards, processes and QUT documentation requirements for packaging and deployment have been conducted for technical support staff.</w:t>
      </w:r>
    </w:p>
    <w:p w:rsidR="00D06FC7" w:rsidRDefault="00D06FC7" w:rsidP="00D06FC7">
      <w:pPr>
        <w:pStyle w:val="BodyText"/>
        <w:numPr>
          <w:ilvl w:val="2"/>
          <w:numId w:val="22"/>
        </w:numPr>
        <w:rPr>
          <w:lang w:val="en-AU"/>
        </w:rPr>
      </w:pPr>
      <w:r>
        <w:rPr>
          <w:lang w:val="en-AU"/>
        </w:rPr>
        <w:t>MOE Configuration</w:t>
      </w:r>
      <w:r w:rsidR="00926E51">
        <w:rPr>
          <w:lang w:val="en-AU"/>
        </w:rPr>
        <w:t xml:space="preserve"> (Windows 7 operating system)</w:t>
      </w:r>
    </w:p>
    <w:p w:rsidR="00926E51" w:rsidRDefault="00926E51" w:rsidP="00926E51">
      <w:pPr>
        <w:pStyle w:val="BodyText"/>
        <w:rPr>
          <w:lang w:val="en-AU"/>
        </w:rPr>
      </w:pPr>
      <w:r>
        <w:rPr>
          <w:lang w:val="en-AU"/>
        </w:rPr>
        <w:t xml:space="preserve">Technical staff are currently testing the beta configuration with staff in the </w:t>
      </w:r>
      <w:proofErr w:type="spellStart"/>
      <w:r>
        <w:rPr>
          <w:lang w:val="en-AU"/>
        </w:rPr>
        <w:t>FaST</w:t>
      </w:r>
      <w:proofErr w:type="spellEnd"/>
      <w:r>
        <w:rPr>
          <w:lang w:val="en-AU"/>
        </w:rPr>
        <w:t xml:space="preserve"> faculty trialling this version. Issues register has been established to log any required additional configuration missing.</w:t>
      </w:r>
    </w:p>
    <w:p w:rsidR="00D06FC7" w:rsidRDefault="00647B77" w:rsidP="00D06FC7">
      <w:pPr>
        <w:pStyle w:val="BodyText"/>
        <w:numPr>
          <w:ilvl w:val="1"/>
          <w:numId w:val="22"/>
        </w:numPr>
        <w:rPr>
          <w:lang w:val="en-AU"/>
        </w:rPr>
      </w:pPr>
      <w:r>
        <w:rPr>
          <w:lang w:val="en-AU"/>
        </w:rPr>
        <w:t>Lab and S</w:t>
      </w:r>
      <w:r w:rsidR="00D06FC7">
        <w:rPr>
          <w:lang w:val="en-AU"/>
        </w:rPr>
        <w:t>taff pilots</w:t>
      </w:r>
    </w:p>
    <w:p w:rsidR="00926E51" w:rsidRDefault="00926E51" w:rsidP="00926E51">
      <w:pPr>
        <w:pStyle w:val="BodyText"/>
        <w:rPr>
          <w:lang w:val="en-AU"/>
        </w:rPr>
      </w:pPr>
      <w:r>
        <w:rPr>
          <w:lang w:val="en-AU"/>
        </w:rPr>
        <w:t xml:space="preserve">Lab technical </w:t>
      </w:r>
      <w:proofErr w:type="gramStart"/>
      <w:r>
        <w:rPr>
          <w:lang w:val="en-AU"/>
        </w:rPr>
        <w:t>staff are</w:t>
      </w:r>
      <w:proofErr w:type="gramEnd"/>
      <w:r>
        <w:rPr>
          <w:lang w:val="en-AU"/>
        </w:rPr>
        <w:t xml:space="preserve"> working towards a pilot in the S5 lab space at Gardens point however is has yet to be agreed on what the scope of this trial will be. Adrian Whitaker is currently negotiating with the S5 management committee to an agreed deliverable.</w:t>
      </w:r>
    </w:p>
    <w:p w:rsidR="00926E51" w:rsidRDefault="00180314" w:rsidP="00926E51">
      <w:pPr>
        <w:pStyle w:val="BodyText"/>
        <w:rPr>
          <w:lang w:val="en-AU"/>
        </w:rPr>
      </w:pPr>
      <w:r>
        <w:rPr>
          <w:lang w:val="en-AU"/>
        </w:rPr>
        <w:t>Work around packaging applications is progressing well.</w:t>
      </w:r>
    </w:p>
    <w:p w:rsidR="00926E51" w:rsidRPr="00D06FC7" w:rsidRDefault="00926E51" w:rsidP="00926E51">
      <w:pPr>
        <w:pStyle w:val="BodyText"/>
        <w:rPr>
          <w:lang w:val="en-AU"/>
        </w:rPr>
      </w:pPr>
      <w:proofErr w:type="gramStart"/>
      <w:r>
        <w:rPr>
          <w:lang w:val="en-AU"/>
        </w:rPr>
        <w:t>Staff</w:t>
      </w:r>
      <w:proofErr w:type="gramEnd"/>
      <w:r>
        <w:rPr>
          <w:lang w:val="en-AU"/>
        </w:rPr>
        <w:t xml:space="preserve"> trials are still on schedule however rely on the USMT development to proceed without issues.</w:t>
      </w:r>
    </w:p>
    <w:p w:rsidR="001B2FC4" w:rsidRDefault="00273B88" w:rsidP="00D06FC7">
      <w:pPr>
        <w:pStyle w:val="Heading1"/>
        <w:spacing w:before="60" w:after="120"/>
        <w:ind w:left="360"/>
      </w:pPr>
      <w:r>
        <w:br w:type="page"/>
      </w:r>
    </w:p>
    <w:p w:rsidR="006840A7" w:rsidRDefault="00901A37" w:rsidP="00901A37">
      <w:pPr>
        <w:pStyle w:val="Heading1"/>
        <w:numPr>
          <w:ilvl w:val="0"/>
          <w:numId w:val="22"/>
        </w:numPr>
        <w:spacing w:before="60" w:after="120"/>
        <w:jc w:val="both"/>
      </w:pPr>
      <w:bookmarkStart w:id="0" w:name="_GoBack"/>
      <w:bookmarkEnd w:id="0"/>
      <w:r>
        <w:lastRenderedPageBreak/>
        <w:t>Planned Activities/Deliverables For Next Time Period</w:t>
      </w:r>
      <w:r w:rsidR="006840A7">
        <w:t xml:space="preserve"> </w:t>
      </w:r>
    </w:p>
    <w:p w:rsidR="00471CF7" w:rsidRDefault="00471CF7" w:rsidP="006840A7">
      <w:pPr>
        <w:pStyle w:val="BodyText"/>
        <w:spacing w:before="0" w:after="0"/>
        <w:rPr>
          <w:lang w:val="en-AU"/>
        </w:rPr>
      </w:pPr>
    </w:p>
    <w:tbl>
      <w:tblPr>
        <w:tblpPr w:leftFromText="180" w:rightFromText="180" w:vertAnchor="text" w:horzAnchor="margin" w:tblpY="253"/>
        <w:tblOverlap w:val="never"/>
        <w:tblW w:w="94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0000FF"/>
        <w:tblLook w:val="00A0" w:firstRow="1" w:lastRow="0" w:firstColumn="1" w:lastColumn="0" w:noHBand="0" w:noVBand="0"/>
      </w:tblPr>
      <w:tblGrid>
        <w:gridCol w:w="1408"/>
        <w:gridCol w:w="1800"/>
        <w:gridCol w:w="1470"/>
        <w:gridCol w:w="4786"/>
      </w:tblGrid>
      <w:tr w:rsidR="006840A7" w:rsidTr="006840A7">
        <w:trPr>
          <w:tblHeader/>
        </w:trPr>
        <w:tc>
          <w:tcPr>
            <w:tcW w:w="1408" w:type="dxa"/>
            <w:tcBorders>
              <w:bottom w:val="single" w:sz="6" w:space="0" w:color="000000"/>
            </w:tcBorders>
            <w:shd w:val="clear" w:color="auto" w:fill="00467F"/>
            <w:vAlign w:val="center"/>
          </w:tcPr>
          <w:p w:rsidR="006840A7" w:rsidRPr="00246A74" w:rsidRDefault="006840A7" w:rsidP="006840A7">
            <w:pPr>
              <w:spacing w:before="60" w:after="60"/>
              <w:ind w:left="0"/>
              <w:rPr>
                <w:b/>
                <w:bCs/>
                <w:szCs w:val="20"/>
              </w:rPr>
            </w:pPr>
            <w:r w:rsidRPr="00246A74">
              <w:rPr>
                <w:b/>
                <w:bCs/>
                <w:szCs w:val="20"/>
              </w:rPr>
              <w:t>Activity</w:t>
            </w:r>
          </w:p>
        </w:tc>
        <w:tc>
          <w:tcPr>
            <w:tcW w:w="1800" w:type="dxa"/>
            <w:tcBorders>
              <w:bottom w:val="single" w:sz="6" w:space="0" w:color="000000"/>
            </w:tcBorders>
            <w:shd w:val="clear" w:color="auto" w:fill="00467F"/>
            <w:vAlign w:val="center"/>
          </w:tcPr>
          <w:p w:rsidR="006840A7" w:rsidRPr="00246A74" w:rsidRDefault="006840A7" w:rsidP="006840A7">
            <w:pPr>
              <w:spacing w:before="60" w:after="60"/>
              <w:ind w:left="0"/>
              <w:rPr>
                <w:b/>
                <w:bCs/>
                <w:szCs w:val="20"/>
              </w:rPr>
            </w:pPr>
            <w:r w:rsidRPr="00246A74">
              <w:rPr>
                <w:b/>
                <w:bCs/>
                <w:szCs w:val="20"/>
              </w:rPr>
              <w:t>Deliverables</w:t>
            </w:r>
          </w:p>
        </w:tc>
        <w:tc>
          <w:tcPr>
            <w:tcW w:w="1470" w:type="dxa"/>
            <w:tcBorders>
              <w:bottom w:val="single" w:sz="6" w:space="0" w:color="000000"/>
            </w:tcBorders>
            <w:shd w:val="clear" w:color="auto" w:fill="00467F"/>
            <w:vAlign w:val="center"/>
          </w:tcPr>
          <w:p w:rsidR="006840A7" w:rsidRPr="00246A74" w:rsidRDefault="006840A7" w:rsidP="006840A7">
            <w:pPr>
              <w:spacing w:before="60" w:after="60"/>
              <w:ind w:left="0"/>
              <w:rPr>
                <w:b/>
                <w:bCs/>
                <w:szCs w:val="20"/>
              </w:rPr>
            </w:pPr>
            <w:r w:rsidRPr="00246A74">
              <w:rPr>
                <w:b/>
                <w:bCs/>
                <w:szCs w:val="20"/>
              </w:rPr>
              <w:t xml:space="preserve"> Due Date</w:t>
            </w:r>
          </w:p>
        </w:tc>
        <w:tc>
          <w:tcPr>
            <w:tcW w:w="4786" w:type="dxa"/>
            <w:tcBorders>
              <w:bottom w:val="single" w:sz="6" w:space="0" w:color="000000"/>
            </w:tcBorders>
            <w:shd w:val="clear" w:color="auto" w:fill="00467F"/>
            <w:vAlign w:val="center"/>
          </w:tcPr>
          <w:p w:rsidR="006840A7" w:rsidRPr="00246A74" w:rsidRDefault="006840A7" w:rsidP="006840A7">
            <w:pPr>
              <w:spacing w:before="60" w:after="60"/>
              <w:ind w:left="0"/>
              <w:rPr>
                <w:b/>
                <w:bCs/>
                <w:szCs w:val="20"/>
              </w:rPr>
            </w:pPr>
            <w:r w:rsidRPr="00246A74">
              <w:rPr>
                <w:b/>
                <w:bCs/>
                <w:szCs w:val="20"/>
              </w:rPr>
              <w:t>Comments</w:t>
            </w:r>
          </w:p>
        </w:tc>
      </w:tr>
      <w:tr w:rsidR="006840A7" w:rsidTr="006840A7">
        <w:tc>
          <w:tcPr>
            <w:tcW w:w="1408" w:type="dxa"/>
          </w:tcPr>
          <w:p w:rsidR="006840A7" w:rsidRDefault="00D5279F" w:rsidP="00B81C2C">
            <w:pPr>
              <w:spacing w:after="60"/>
              <w:ind w:left="0"/>
            </w:pPr>
            <w:r>
              <w:t>User State Migration tool (USMT</w:t>
            </w:r>
          </w:p>
        </w:tc>
        <w:tc>
          <w:tcPr>
            <w:tcW w:w="1800" w:type="dxa"/>
          </w:tcPr>
          <w:p w:rsidR="006840A7" w:rsidRDefault="00D5279F" w:rsidP="00B81C2C">
            <w:pPr>
              <w:spacing w:after="60"/>
              <w:ind w:left="0"/>
            </w:pPr>
            <w:r>
              <w:t>Development completed, Testing and trials begin</w:t>
            </w:r>
          </w:p>
        </w:tc>
        <w:tc>
          <w:tcPr>
            <w:tcW w:w="1470" w:type="dxa"/>
          </w:tcPr>
          <w:p w:rsidR="006840A7" w:rsidRDefault="00D5279F" w:rsidP="00B81C2C">
            <w:pPr>
              <w:spacing w:after="60"/>
              <w:ind w:left="0"/>
            </w:pPr>
            <w:r>
              <w:t>15/11/2010</w:t>
            </w:r>
          </w:p>
        </w:tc>
        <w:tc>
          <w:tcPr>
            <w:tcW w:w="4786" w:type="dxa"/>
          </w:tcPr>
          <w:p w:rsidR="006840A7" w:rsidRDefault="00EB67A0" w:rsidP="00B81C2C">
            <w:pPr>
              <w:spacing w:after="60"/>
              <w:ind w:left="0"/>
            </w:pPr>
            <w:r>
              <w:t>Development and testing in preparation for faculty /division staff trials.</w:t>
            </w:r>
          </w:p>
        </w:tc>
      </w:tr>
      <w:tr w:rsidR="006840A7" w:rsidTr="006840A7">
        <w:tc>
          <w:tcPr>
            <w:tcW w:w="1408" w:type="dxa"/>
          </w:tcPr>
          <w:p w:rsidR="006840A7" w:rsidRDefault="00D5279F" w:rsidP="00D5279F">
            <w:pPr>
              <w:spacing w:after="60"/>
              <w:ind w:left="0"/>
            </w:pPr>
            <w:r>
              <w:t xml:space="preserve">Training </w:t>
            </w:r>
          </w:p>
        </w:tc>
        <w:tc>
          <w:tcPr>
            <w:tcW w:w="1800" w:type="dxa"/>
          </w:tcPr>
          <w:p w:rsidR="006840A7" w:rsidRDefault="00D5279F" w:rsidP="00B81C2C">
            <w:pPr>
              <w:spacing w:after="60"/>
              <w:ind w:left="0"/>
            </w:pPr>
            <w:r>
              <w:t>Use of SCCM</w:t>
            </w:r>
          </w:p>
        </w:tc>
        <w:tc>
          <w:tcPr>
            <w:tcW w:w="1470" w:type="dxa"/>
          </w:tcPr>
          <w:p w:rsidR="006840A7" w:rsidRDefault="00D5279F" w:rsidP="00B81C2C">
            <w:pPr>
              <w:spacing w:after="60"/>
              <w:ind w:left="0"/>
            </w:pPr>
            <w:r>
              <w:t>18/11/2010</w:t>
            </w:r>
          </w:p>
        </w:tc>
        <w:tc>
          <w:tcPr>
            <w:tcW w:w="4786" w:type="dxa"/>
          </w:tcPr>
          <w:p w:rsidR="006840A7" w:rsidRDefault="00EB67A0" w:rsidP="00B81C2C">
            <w:pPr>
              <w:spacing w:after="60"/>
              <w:ind w:left="0"/>
            </w:pPr>
            <w:r>
              <w:t>Training LETS staff for use of Computer management tools (SCCM) to enable deployment of operating systems for trials in Staff and Lab spaces.</w:t>
            </w:r>
          </w:p>
        </w:tc>
      </w:tr>
      <w:tr w:rsidR="006840A7" w:rsidTr="006840A7">
        <w:tc>
          <w:tcPr>
            <w:tcW w:w="1408" w:type="dxa"/>
          </w:tcPr>
          <w:p w:rsidR="006840A7" w:rsidRDefault="00D5279F" w:rsidP="00B81C2C">
            <w:pPr>
              <w:spacing w:after="60"/>
              <w:ind w:left="0"/>
            </w:pPr>
            <w:r>
              <w:t>Software Packaging</w:t>
            </w:r>
          </w:p>
        </w:tc>
        <w:tc>
          <w:tcPr>
            <w:tcW w:w="1800" w:type="dxa"/>
          </w:tcPr>
          <w:p w:rsidR="006840A7" w:rsidRDefault="00D5279F" w:rsidP="00B81C2C">
            <w:pPr>
              <w:spacing w:after="60"/>
              <w:ind w:left="0"/>
            </w:pPr>
            <w:r>
              <w:t>Lab trial</w:t>
            </w:r>
          </w:p>
        </w:tc>
        <w:tc>
          <w:tcPr>
            <w:tcW w:w="1470" w:type="dxa"/>
          </w:tcPr>
          <w:p w:rsidR="006840A7" w:rsidRDefault="00D5279F" w:rsidP="00B81C2C">
            <w:pPr>
              <w:spacing w:after="60"/>
              <w:ind w:left="0"/>
            </w:pPr>
            <w:r>
              <w:t>15/11/2010</w:t>
            </w:r>
          </w:p>
        </w:tc>
        <w:tc>
          <w:tcPr>
            <w:tcW w:w="4786" w:type="dxa"/>
          </w:tcPr>
          <w:p w:rsidR="006840A7" w:rsidRDefault="00EB67A0" w:rsidP="00B81C2C">
            <w:pPr>
              <w:spacing w:after="60"/>
              <w:ind w:left="0"/>
            </w:pPr>
            <w:r>
              <w:t xml:space="preserve">Learning Environment staff creating packages to </w:t>
            </w:r>
          </w:p>
        </w:tc>
      </w:tr>
      <w:tr w:rsidR="006840A7" w:rsidTr="006840A7">
        <w:tc>
          <w:tcPr>
            <w:tcW w:w="1408" w:type="dxa"/>
          </w:tcPr>
          <w:p w:rsidR="006840A7" w:rsidRDefault="00D5279F" w:rsidP="00D5279F">
            <w:pPr>
              <w:spacing w:after="60"/>
              <w:ind w:left="0"/>
            </w:pPr>
            <w:r>
              <w:t xml:space="preserve">Hardware </w:t>
            </w:r>
          </w:p>
        </w:tc>
        <w:tc>
          <w:tcPr>
            <w:tcW w:w="1800" w:type="dxa"/>
          </w:tcPr>
          <w:p w:rsidR="006840A7" w:rsidRDefault="00D5279F" w:rsidP="00B81C2C">
            <w:pPr>
              <w:spacing w:after="60"/>
              <w:ind w:left="0"/>
            </w:pPr>
            <w:r>
              <w:t>Ability to apply operating system and QUT MOE to all SOA machines</w:t>
            </w:r>
          </w:p>
        </w:tc>
        <w:tc>
          <w:tcPr>
            <w:tcW w:w="1470" w:type="dxa"/>
          </w:tcPr>
          <w:p w:rsidR="006840A7" w:rsidRDefault="00EB67A0" w:rsidP="00B81C2C">
            <w:pPr>
              <w:spacing w:after="60"/>
              <w:ind w:left="0"/>
            </w:pPr>
            <w:r>
              <w:t>1/11/2010</w:t>
            </w:r>
          </w:p>
        </w:tc>
        <w:tc>
          <w:tcPr>
            <w:tcW w:w="4786" w:type="dxa"/>
          </w:tcPr>
          <w:p w:rsidR="006840A7" w:rsidRDefault="003A1EF6" w:rsidP="00B81C2C">
            <w:pPr>
              <w:spacing w:after="60"/>
              <w:ind w:left="0"/>
            </w:pPr>
            <w:r>
              <w:t xml:space="preserve">Hardware models completed for equipment available to ITS. Missing some models required for testing purposes, required to source models from </w:t>
            </w:r>
            <w:proofErr w:type="spellStart"/>
            <w:r>
              <w:t>Faciit</w:t>
            </w:r>
            <w:proofErr w:type="spellEnd"/>
            <w:r>
              <w:t>.</w:t>
            </w:r>
          </w:p>
        </w:tc>
      </w:tr>
    </w:tbl>
    <w:p w:rsidR="004B5374" w:rsidRDefault="004B5374" w:rsidP="00E779B4">
      <w:pPr>
        <w:pStyle w:val="BodyTextIndent2"/>
        <w:spacing w:before="120"/>
        <w:ind w:left="0"/>
        <w:rPr>
          <w:sz w:val="16"/>
          <w:szCs w:val="16"/>
        </w:rPr>
      </w:pPr>
    </w:p>
    <w:p w:rsidR="00E779B4" w:rsidRDefault="006840A7" w:rsidP="00E779B4">
      <w:pPr>
        <w:pStyle w:val="BodyTextIndent2"/>
        <w:spacing w:before="120"/>
        <w:ind w:left="0"/>
        <w:rPr>
          <w:sz w:val="16"/>
          <w:szCs w:val="16"/>
        </w:rPr>
      </w:pPr>
      <w:r w:rsidRPr="00E779B4">
        <w:rPr>
          <w:sz w:val="16"/>
          <w:szCs w:val="16"/>
        </w:rPr>
        <w:t>(S</w:t>
      </w:r>
      <w:r w:rsidR="00E779B4">
        <w:rPr>
          <w:sz w:val="16"/>
          <w:szCs w:val="16"/>
        </w:rPr>
        <w:t>ee Review of Risks on next page</w:t>
      </w:r>
      <w:r w:rsidRPr="00E779B4">
        <w:rPr>
          <w:sz w:val="16"/>
          <w:szCs w:val="16"/>
        </w:rPr>
        <w:t>)</w:t>
      </w:r>
    </w:p>
    <w:p w:rsidR="002044EB" w:rsidRDefault="002044EB" w:rsidP="00E779B4">
      <w:pPr>
        <w:pStyle w:val="BodyTextIndent2"/>
        <w:spacing w:before="120"/>
        <w:ind w:left="0"/>
        <w:rPr>
          <w:sz w:val="16"/>
          <w:szCs w:val="16"/>
        </w:rPr>
        <w:sectPr w:rsidR="002044EB" w:rsidSect="004665E3">
          <w:headerReference w:type="default" r:id="rId9"/>
          <w:footerReference w:type="even" r:id="rId10"/>
          <w:footerReference w:type="default" r:id="rId11"/>
          <w:headerReference w:type="first" r:id="rId12"/>
          <w:footerReference w:type="first" r:id="rId13"/>
          <w:pgSz w:w="11906" w:h="16838"/>
          <w:pgMar w:top="1440" w:right="1274" w:bottom="1440" w:left="1418" w:header="706" w:footer="283" w:gutter="0"/>
          <w:cols w:space="708"/>
          <w:titlePg/>
          <w:docGrid w:linePitch="360"/>
        </w:sectPr>
      </w:pPr>
    </w:p>
    <w:p w:rsidR="002044EB" w:rsidRDefault="002044EB" w:rsidP="002044EB">
      <w:pPr>
        <w:pStyle w:val="Heading1"/>
        <w:numPr>
          <w:ilvl w:val="0"/>
          <w:numId w:val="22"/>
        </w:numPr>
      </w:pPr>
      <w:r>
        <w:lastRenderedPageBreak/>
        <w:t xml:space="preserve">Review of Risks </w:t>
      </w:r>
    </w:p>
    <w:p w:rsidR="00E779B4" w:rsidRDefault="000B458F" w:rsidP="00E779B4">
      <w:pPr>
        <w:pStyle w:val="BodyTextIndent2"/>
        <w:spacing w:before="120"/>
        <w:ind w:left="0"/>
        <w:rPr>
          <w:sz w:val="16"/>
          <w:szCs w:val="16"/>
        </w:rPr>
      </w:pPr>
      <w:r>
        <w:rPr>
          <w:sz w:val="16"/>
          <w:szCs w:val="16"/>
        </w:rPr>
        <w:t>New risks added</w:t>
      </w:r>
    </w:p>
    <w:tbl>
      <w:tblPr>
        <w:tblW w:w="14175"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0000FF"/>
        <w:tblLayout w:type="fixed"/>
        <w:tblLook w:val="00A0" w:firstRow="1" w:lastRow="0" w:firstColumn="1" w:lastColumn="0" w:noHBand="0" w:noVBand="0"/>
      </w:tblPr>
      <w:tblGrid>
        <w:gridCol w:w="426"/>
        <w:gridCol w:w="1275"/>
        <w:gridCol w:w="1843"/>
        <w:gridCol w:w="1701"/>
        <w:gridCol w:w="1235"/>
        <w:gridCol w:w="1600"/>
        <w:gridCol w:w="1640"/>
        <w:gridCol w:w="1980"/>
        <w:gridCol w:w="1440"/>
        <w:gridCol w:w="1035"/>
      </w:tblGrid>
      <w:tr w:rsidR="00D11B6F" w:rsidRPr="00D11B6F" w:rsidTr="00D11B6F">
        <w:trPr>
          <w:trHeight w:val="1207"/>
          <w:tblHeader/>
        </w:trPr>
        <w:tc>
          <w:tcPr>
            <w:tcW w:w="426" w:type="dxa"/>
            <w:tcBorders>
              <w:left w:val="single" w:sz="6" w:space="0" w:color="000000"/>
            </w:tcBorders>
            <w:shd w:val="clear" w:color="auto" w:fill="00467F"/>
            <w:vAlign w:val="center"/>
          </w:tcPr>
          <w:p w:rsidR="00D11B6F" w:rsidRPr="00D11B6F" w:rsidRDefault="00D11B6F" w:rsidP="00D11B6F">
            <w:pPr>
              <w:pStyle w:val="BlockText"/>
              <w:spacing w:after="0"/>
              <w:ind w:left="0" w:right="0"/>
              <w:rPr>
                <w:b/>
                <w:bCs/>
                <w:color w:val="FFFFFF" w:themeColor="background1"/>
              </w:rPr>
            </w:pPr>
            <w:r w:rsidRPr="00D11B6F">
              <w:rPr>
                <w:b/>
                <w:bCs/>
                <w:color w:val="FFFFFF" w:themeColor="background1"/>
              </w:rPr>
              <w:t>#</w:t>
            </w:r>
          </w:p>
        </w:tc>
        <w:tc>
          <w:tcPr>
            <w:tcW w:w="1275" w:type="dxa"/>
            <w:shd w:val="clear" w:color="auto" w:fill="00467F"/>
            <w:vAlign w:val="center"/>
          </w:tcPr>
          <w:p w:rsidR="00D11B6F" w:rsidRPr="00D11B6F" w:rsidRDefault="00D11B6F" w:rsidP="00D11B6F">
            <w:pPr>
              <w:pStyle w:val="BlockText"/>
              <w:spacing w:after="0"/>
              <w:ind w:left="0" w:right="0"/>
              <w:rPr>
                <w:b/>
                <w:bCs/>
                <w:color w:val="FFFFFF" w:themeColor="background1"/>
              </w:rPr>
            </w:pPr>
            <w:r w:rsidRPr="00D11B6F">
              <w:rPr>
                <w:b/>
                <w:bCs/>
                <w:color w:val="FFFFFF" w:themeColor="background1"/>
              </w:rPr>
              <w:t>Risk Categories</w:t>
            </w:r>
          </w:p>
        </w:tc>
        <w:tc>
          <w:tcPr>
            <w:tcW w:w="1843" w:type="dxa"/>
            <w:shd w:val="clear" w:color="auto" w:fill="00467F"/>
            <w:vAlign w:val="center"/>
          </w:tcPr>
          <w:p w:rsidR="00D11B6F" w:rsidRPr="00D11B6F" w:rsidRDefault="00D11B6F" w:rsidP="00D11B6F">
            <w:pPr>
              <w:pStyle w:val="BlockText"/>
              <w:spacing w:after="0"/>
              <w:ind w:left="0" w:right="0"/>
              <w:rPr>
                <w:b/>
                <w:bCs/>
                <w:color w:val="FFFFFF" w:themeColor="background1"/>
              </w:rPr>
            </w:pPr>
            <w:r w:rsidRPr="00D11B6F">
              <w:rPr>
                <w:b/>
                <w:bCs/>
                <w:color w:val="FFFFFF" w:themeColor="background1"/>
              </w:rPr>
              <w:t>Description of Ris</w:t>
            </w:r>
            <w:r>
              <w:rPr>
                <w:b/>
                <w:bCs/>
                <w:color w:val="FFFFFF" w:themeColor="background1"/>
              </w:rPr>
              <w:t>k</w:t>
            </w:r>
          </w:p>
        </w:tc>
        <w:tc>
          <w:tcPr>
            <w:tcW w:w="1701" w:type="dxa"/>
            <w:shd w:val="clear" w:color="auto" w:fill="00467F"/>
            <w:vAlign w:val="center"/>
          </w:tcPr>
          <w:p w:rsidR="00D11B6F" w:rsidRPr="00D11B6F" w:rsidRDefault="00D11B6F" w:rsidP="00D11B6F">
            <w:pPr>
              <w:pStyle w:val="BlockText"/>
              <w:spacing w:after="0"/>
              <w:ind w:left="0" w:right="0"/>
              <w:rPr>
                <w:b/>
                <w:bCs/>
                <w:color w:val="FFFFFF" w:themeColor="background1"/>
              </w:rPr>
            </w:pPr>
            <w:r w:rsidRPr="00D11B6F">
              <w:rPr>
                <w:b/>
                <w:bCs/>
                <w:color w:val="FFFFFF" w:themeColor="background1"/>
              </w:rPr>
              <w:t>Adequacy and Effectiveness of Existing Controls</w:t>
            </w:r>
          </w:p>
        </w:tc>
        <w:tc>
          <w:tcPr>
            <w:tcW w:w="1235" w:type="dxa"/>
            <w:shd w:val="clear" w:color="auto" w:fill="00467F"/>
            <w:tcMar>
              <w:left w:w="57" w:type="dxa"/>
            </w:tcMar>
            <w:vAlign w:val="center"/>
          </w:tcPr>
          <w:p w:rsidR="00D11B6F" w:rsidRPr="00D11B6F" w:rsidRDefault="00D11B6F" w:rsidP="00D11B6F">
            <w:pPr>
              <w:pStyle w:val="BlockText"/>
              <w:spacing w:after="0"/>
              <w:ind w:left="0" w:right="0"/>
              <w:rPr>
                <w:b/>
                <w:bCs/>
                <w:color w:val="FFFFFF" w:themeColor="background1"/>
              </w:rPr>
            </w:pPr>
            <w:r w:rsidRPr="00D11B6F">
              <w:rPr>
                <w:b/>
                <w:bCs/>
                <w:color w:val="FFFFFF" w:themeColor="background1"/>
              </w:rPr>
              <w:t>Likelihood of Adverse Event Occurring</w:t>
            </w:r>
          </w:p>
        </w:tc>
        <w:tc>
          <w:tcPr>
            <w:tcW w:w="1600" w:type="dxa"/>
            <w:shd w:val="clear" w:color="auto" w:fill="00467F"/>
            <w:tcMar>
              <w:left w:w="57" w:type="dxa"/>
              <w:right w:w="0" w:type="dxa"/>
            </w:tcMar>
            <w:vAlign w:val="center"/>
          </w:tcPr>
          <w:p w:rsidR="00D11B6F" w:rsidRPr="00D11B6F" w:rsidRDefault="00D11B6F" w:rsidP="00D11B6F">
            <w:pPr>
              <w:pStyle w:val="BlockText"/>
              <w:spacing w:after="0"/>
              <w:ind w:left="0" w:right="0"/>
              <w:rPr>
                <w:b/>
                <w:bCs/>
                <w:color w:val="FFFFFF" w:themeColor="background1"/>
              </w:rPr>
            </w:pPr>
            <w:r w:rsidRPr="00D11B6F">
              <w:rPr>
                <w:b/>
                <w:bCs/>
                <w:color w:val="FFFFFF" w:themeColor="background1"/>
              </w:rPr>
              <w:t>Consequences of Adverse Event Occurring</w:t>
            </w:r>
          </w:p>
        </w:tc>
        <w:tc>
          <w:tcPr>
            <w:tcW w:w="1640" w:type="dxa"/>
            <w:tcBorders>
              <w:bottom w:val="single" w:sz="6" w:space="0" w:color="000000"/>
            </w:tcBorders>
            <w:shd w:val="clear" w:color="auto" w:fill="00467F"/>
            <w:tcMar>
              <w:left w:w="57" w:type="dxa"/>
            </w:tcMar>
            <w:vAlign w:val="center"/>
          </w:tcPr>
          <w:p w:rsidR="00D11B6F" w:rsidRPr="00D11B6F" w:rsidRDefault="00D11B6F" w:rsidP="00D11B6F">
            <w:pPr>
              <w:pStyle w:val="BlockText"/>
              <w:spacing w:after="0"/>
              <w:ind w:left="0" w:right="0"/>
              <w:rPr>
                <w:b/>
                <w:bCs/>
                <w:color w:val="FFFFFF" w:themeColor="background1"/>
              </w:rPr>
            </w:pPr>
            <w:r w:rsidRPr="00D11B6F">
              <w:rPr>
                <w:b/>
                <w:bCs/>
                <w:color w:val="FFFFFF" w:themeColor="background1"/>
              </w:rPr>
              <w:t xml:space="preserve">Risk Rating </w:t>
            </w:r>
          </w:p>
        </w:tc>
        <w:tc>
          <w:tcPr>
            <w:tcW w:w="1980" w:type="dxa"/>
            <w:shd w:val="clear" w:color="auto" w:fill="00467F"/>
            <w:vAlign w:val="center"/>
          </w:tcPr>
          <w:p w:rsidR="00D11B6F" w:rsidRPr="00D11B6F" w:rsidRDefault="00D11B6F" w:rsidP="00D11B6F">
            <w:pPr>
              <w:pStyle w:val="BlockText"/>
              <w:spacing w:after="0"/>
              <w:ind w:left="0" w:right="0"/>
              <w:rPr>
                <w:b/>
                <w:bCs/>
                <w:color w:val="FFFFFF" w:themeColor="background1"/>
              </w:rPr>
            </w:pPr>
            <w:r w:rsidRPr="00D11B6F">
              <w:rPr>
                <w:b/>
                <w:bCs/>
                <w:color w:val="FFFFFF" w:themeColor="background1"/>
              </w:rPr>
              <w:t xml:space="preserve">Risk </w:t>
            </w:r>
          </w:p>
          <w:p w:rsidR="00D11B6F" w:rsidRPr="00D11B6F" w:rsidRDefault="00D11B6F" w:rsidP="00D11B6F">
            <w:pPr>
              <w:pStyle w:val="BlockText"/>
              <w:spacing w:after="0"/>
              <w:ind w:left="0" w:right="0"/>
              <w:rPr>
                <w:b/>
                <w:bCs/>
                <w:color w:val="FFFFFF" w:themeColor="background1"/>
              </w:rPr>
            </w:pPr>
            <w:r w:rsidRPr="00D11B6F">
              <w:rPr>
                <w:b/>
                <w:bCs/>
                <w:color w:val="FFFFFF" w:themeColor="background1"/>
              </w:rPr>
              <w:t>Treatment</w:t>
            </w:r>
          </w:p>
        </w:tc>
        <w:tc>
          <w:tcPr>
            <w:tcW w:w="1440" w:type="dxa"/>
            <w:shd w:val="clear" w:color="auto" w:fill="00467F"/>
            <w:vAlign w:val="center"/>
          </w:tcPr>
          <w:p w:rsidR="00D11B6F" w:rsidRPr="00D11B6F" w:rsidRDefault="00D11B6F" w:rsidP="00D11B6F">
            <w:pPr>
              <w:pStyle w:val="BlockText"/>
              <w:spacing w:after="0"/>
              <w:ind w:left="0" w:right="0"/>
              <w:rPr>
                <w:b/>
                <w:bCs/>
                <w:color w:val="FFFFFF" w:themeColor="background1"/>
              </w:rPr>
            </w:pPr>
            <w:r w:rsidRPr="00D11B6F">
              <w:rPr>
                <w:b/>
                <w:bCs/>
                <w:color w:val="FFFFFF" w:themeColor="background1"/>
              </w:rPr>
              <w:t>Residual Risk Rating</w:t>
            </w:r>
          </w:p>
        </w:tc>
        <w:tc>
          <w:tcPr>
            <w:tcW w:w="1035" w:type="dxa"/>
            <w:tcBorders>
              <w:right w:val="single" w:sz="6" w:space="0" w:color="000000"/>
            </w:tcBorders>
            <w:shd w:val="clear" w:color="auto" w:fill="00467F"/>
            <w:tcMar>
              <w:left w:w="57" w:type="dxa"/>
              <w:right w:w="57" w:type="dxa"/>
            </w:tcMar>
            <w:vAlign w:val="center"/>
          </w:tcPr>
          <w:p w:rsidR="00D11B6F" w:rsidRPr="00D11B6F" w:rsidRDefault="00D11B6F" w:rsidP="00D11B6F">
            <w:pPr>
              <w:pStyle w:val="BlockText"/>
              <w:spacing w:after="0"/>
              <w:ind w:left="0" w:right="0"/>
              <w:rPr>
                <w:b/>
                <w:bCs/>
                <w:color w:val="FFFFFF" w:themeColor="background1"/>
              </w:rPr>
            </w:pPr>
            <w:r w:rsidRPr="00D11B6F">
              <w:rPr>
                <w:rStyle w:val="PageNumber"/>
                <w:b/>
                <w:color w:val="FFFFFF" w:themeColor="background1"/>
              </w:rPr>
              <w:t>Owner of</w:t>
            </w:r>
            <w:r w:rsidRPr="00D11B6F">
              <w:rPr>
                <w:b/>
                <w:bCs/>
                <w:color w:val="FFFFFF" w:themeColor="background1"/>
              </w:rPr>
              <w:t xml:space="preserve"> Risk</w:t>
            </w:r>
          </w:p>
        </w:tc>
      </w:tr>
      <w:tr w:rsidR="00D11B6F" w:rsidTr="00D11B6F">
        <w:tc>
          <w:tcPr>
            <w:tcW w:w="426" w:type="dxa"/>
            <w:tcBorders>
              <w:left w:val="single" w:sz="6" w:space="0" w:color="000000"/>
            </w:tcBorders>
          </w:tcPr>
          <w:p w:rsidR="00D11B6F" w:rsidRDefault="00D11B6F" w:rsidP="00D11B6F">
            <w:pPr>
              <w:pStyle w:val="BlockText"/>
              <w:spacing w:before="120"/>
              <w:ind w:left="0" w:right="0"/>
            </w:pPr>
          </w:p>
        </w:tc>
        <w:tc>
          <w:tcPr>
            <w:tcW w:w="1275" w:type="dxa"/>
            <w:noWrap/>
          </w:tcPr>
          <w:p w:rsidR="00D11B6F" w:rsidRDefault="00D11B6F" w:rsidP="00D11B6F">
            <w:pPr>
              <w:pStyle w:val="BlockText"/>
              <w:spacing w:before="120"/>
              <w:ind w:left="0" w:right="0"/>
            </w:pPr>
          </w:p>
        </w:tc>
        <w:tc>
          <w:tcPr>
            <w:tcW w:w="1843" w:type="dxa"/>
          </w:tcPr>
          <w:p w:rsidR="00D11B6F" w:rsidRDefault="000B458F" w:rsidP="00D11B6F">
            <w:pPr>
              <w:pStyle w:val="BlockText"/>
              <w:spacing w:before="120"/>
              <w:ind w:left="0" w:right="0"/>
            </w:pPr>
            <w:r>
              <w:t>SCCM: ability to reimage (wipe) all Staff and Lab PCs</w:t>
            </w:r>
          </w:p>
        </w:tc>
        <w:tc>
          <w:tcPr>
            <w:tcW w:w="1701" w:type="dxa"/>
          </w:tcPr>
          <w:p w:rsidR="00D11B6F" w:rsidRDefault="000B458F" w:rsidP="00D11B6F">
            <w:pPr>
              <w:pStyle w:val="BlockText"/>
              <w:spacing w:before="120"/>
              <w:ind w:left="0" w:right="0"/>
            </w:pPr>
            <w:r>
              <w:t>Medium</w:t>
            </w:r>
          </w:p>
        </w:tc>
        <w:tc>
          <w:tcPr>
            <w:tcW w:w="1235" w:type="dxa"/>
          </w:tcPr>
          <w:p w:rsidR="00D11B6F" w:rsidRDefault="000B458F" w:rsidP="00D11B6F">
            <w:pPr>
              <w:pStyle w:val="BlockText"/>
              <w:spacing w:before="120"/>
              <w:ind w:left="0" w:right="0"/>
            </w:pPr>
            <w:proofErr w:type="spellStart"/>
            <w:r>
              <w:t>Propable</w:t>
            </w:r>
            <w:proofErr w:type="spellEnd"/>
          </w:p>
        </w:tc>
        <w:tc>
          <w:tcPr>
            <w:tcW w:w="1600" w:type="dxa"/>
          </w:tcPr>
          <w:p w:rsidR="00D11B6F" w:rsidRDefault="000B458F" w:rsidP="00D11B6F">
            <w:pPr>
              <w:pStyle w:val="BlockText"/>
              <w:spacing w:before="120"/>
              <w:ind w:left="0" w:right="0"/>
            </w:pPr>
            <w:r>
              <w:t>Lose of data,</w:t>
            </w:r>
          </w:p>
          <w:p w:rsidR="000B458F" w:rsidRDefault="000B458F" w:rsidP="00D11B6F">
            <w:pPr>
              <w:pStyle w:val="BlockText"/>
              <w:spacing w:before="120"/>
              <w:ind w:left="0" w:right="0"/>
            </w:pPr>
            <w:r>
              <w:t xml:space="preserve">Large support cost. </w:t>
            </w:r>
          </w:p>
          <w:p w:rsidR="000B458F" w:rsidRDefault="000B458F" w:rsidP="00D11B6F">
            <w:pPr>
              <w:pStyle w:val="BlockText"/>
              <w:spacing w:before="120"/>
              <w:ind w:left="0" w:right="0"/>
            </w:pPr>
            <w:r>
              <w:t xml:space="preserve">Major business </w:t>
            </w:r>
            <w:proofErr w:type="spellStart"/>
            <w:r>
              <w:t>stopage</w:t>
            </w:r>
            <w:proofErr w:type="spellEnd"/>
          </w:p>
        </w:tc>
        <w:tc>
          <w:tcPr>
            <w:tcW w:w="1640" w:type="dxa"/>
          </w:tcPr>
          <w:p w:rsidR="00D11B6F" w:rsidRDefault="000B458F" w:rsidP="00D11B6F">
            <w:pPr>
              <w:pStyle w:val="BlockText"/>
              <w:spacing w:before="120"/>
              <w:ind w:left="0" w:right="0"/>
            </w:pPr>
            <w:r>
              <w:t>Very High</w:t>
            </w:r>
          </w:p>
        </w:tc>
        <w:tc>
          <w:tcPr>
            <w:tcW w:w="1980" w:type="dxa"/>
          </w:tcPr>
          <w:p w:rsidR="00D11B6F" w:rsidRDefault="000B458F" w:rsidP="00D11B6F">
            <w:pPr>
              <w:pStyle w:val="BlockText"/>
              <w:spacing w:before="120"/>
              <w:ind w:left="0" w:right="0"/>
            </w:pPr>
            <w:r>
              <w:t>Accept and Reduce Risk</w:t>
            </w:r>
          </w:p>
        </w:tc>
        <w:tc>
          <w:tcPr>
            <w:tcW w:w="1440" w:type="dxa"/>
          </w:tcPr>
          <w:p w:rsidR="00D11B6F" w:rsidRDefault="000B458F" w:rsidP="00D11B6F">
            <w:pPr>
              <w:pStyle w:val="BlockText"/>
              <w:spacing w:before="120"/>
              <w:ind w:left="0" w:right="0"/>
            </w:pPr>
            <w:r>
              <w:t>High</w:t>
            </w:r>
          </w:p>
        </w:tc>
        <w:tc>
          <w:tcPr>
            <w:tcW w:w="1035" w:type="dxa"/>
            <w:tcBorders>
              <w:right w:val="single" w:sz="6" w:space="0" w:color="000000"/>
            </w:tcBorders>
          </w:tcPr>
          <w:p w:rsidR="00D11B6F" w:rsidRDefault="000B458F" w:rsidP="00D11B6F">
            <w:pPr>
              <w:pStyle w:val="BlockText"/>
              <w:spacing w:before="120"/>
              <w:ind w:left="0" w:right="0"/>
              <w:jc w:val="center"/>
            </w:pPr>
            <w:r>
              <w:t>ITS</w:t>
            </w:r>
          </w:p>
        </w:tc>
      </w:tr>
      <w:tr w:rsidR="00D11B6F" w:rsidTr="00D11B6F">
        <w:tc>
          <w:tcPr>
            <w:tcW w:w="426" w:type="dxa"/>
            <w:tcBorders>
              <w:left w:val="single" w:sz="6" w:space="0" w:color="000000"/>
            </w:tcBorders>
          </w:tcPr>
          <w:p w:rsidR="00D11B6F" w:rsidRDefault="00D11B6F" w:rsidP="00D11B6F">
            <w:pPr>
              <w:pStyle w:val="BlockText"/>
              <w:spacing w:before="120"/>
              <w:ind w:left="0" w:right="0"/>
            </w:pPr>
          </w:p>
        </w:tc>
        <w:tc>
          <w:tcPr>
            <w:tcW w:w="1275" w:type="dxa"/>
            <w:noWrap/>
          </w:tcPr>
          <w:p w:rsidR="00D11B6F" w:rsidRDefault="00D11B6F" w:rsidP="00D11B6F">
            <w:pPr>
              <w:pStyle w:val="BlockText"/>
              <w:spacing w:before="120"/>
              <w:ind w:left="0" w:right="0"/>
            </w:pPr>
          </w:p>
        </w:tc>
        <w:tc>
          <w:tcPr>
            <w:tcW w:w="1843" w:type="dxa"/>
          </w:tcPr>
          <w:p w:rsidR="00D11B6F" w:rsidRDefault="00D11B6F" w:rsidP="00D11B6F">
            <w:pPr>
              <w:pStyle w:val="BlockText"/>
              <w:spacing w:before="120"/>
              <w:ind w:left="0" w:right="0"/>
            </w:pPr>
          </w:p>
        </w:tc>
        <w:tc>
          <w:tcPr>
            <w:tcW w:w="1701" w:type="dxa"/>
          </w:tcPr>
          <w:p w:rsidR="00D11B6F" w:rsidRDefault="00D11B6F" w:rsidP="00D11B6F">
            <w:pPr>
              <w:pStyle w:val="BlockText"/>
              <w:spacing w:before="120"/>
              <w:ind w:left="0" w:right="0"/>
            </w:pPr>
          </w:p>
        </w:tc>
        <w:tc>
          <w:tcPr>
            <w:tcW w:w="1235" w:type="dxa"/>
          </w:tcPr>
          <w:p w:rsidR="00D11B6F" w:rsidRDefault="00D11B6F" w:rsidP="00D11B6F">
            <w:pPr>
              <w:pStyle w:val="BlockText"/>
              <w:spacing w:before="120"/>
              <w:ind w:left="0" w:right="0"/>
            </w:pPr>
          </w:p>
        </w:tc>
        <w:tc>
          <w:tcPr>
            <w:tcW w:w="1600" w:type="dxa"/>
          </w:tcPr>
          <w:p w:rsidR="00D11B6F" w:rsidRDefault="00D11B6F" w:rsidP="00D11B6F">
            <w:pPr>
              <w:pStyle w:val="BlockText"/>
              <w:spacing w:before="120"/>
              <w:ind w:left="0" w:right="0"/>
            </w:pPr>
          </w:p>
        </w:tc>
        <w:tc>
          <w:tcPr>
            <w:tcW w:w="1640" w:type="dxa"/>
          </w:tcPr>
          <w:p w:rsidR="00D11B6F" w:rsidRDefault="00D11B6F" w:rsidP="00D11B6F">
            <w:pPr>
              <w:pStyle w:val="BlockText"/>
              <w:spacing w:before="120"/>
              <w:ind w:left="0" w:right="0"/>
            </w:pPr>
          </w:p>
        </w:tc>
        <w:tc>
          <w:tcPr>
            <w:tcW w:w="1980" w:type="dxa"/>
          </w:tcPr>
          <w:p w:rsidR="00D11B6F" w:rsidRDefault="00D11B6F" w:rsidP="00D11B6F">
            <w:pPr>
              <w:pStyle w:val="BlockText"/>
              <w:spacing w:before="120"/>
              <w:ind w:left="0" w:right="0"/>
            </w:pPr>
          </w:p>
        </w:tc>
        <w:tc>
          <w:tcPr>
            <w:tcW w:w="1440" w:type="dxa"/>
          </w:tcPr>
          <w:p w:rsidR="00D11B6F" w:rsidRDefault="00D11B6F" w:rsidP="00D11B6F">
            <w:pPr>
              <w:pStyle w:val="BlockText"/>
              <w:spacing w:before="120"/>
              <w:ind w:left="0" w:right="0"/>
            </w:pPr>
          </w:p>
        </w:tc>
        <w:tc>
          <w:tcPr>
            <w:tcW w:w="1035" w:type="dxa"/>
            <w:tcBorders>
              <w:right w:val="single" w:sz="6" w:space="0" w:color="000000"/>
            </w:tcBorders>
          </w:tcPr>
          <w:p w:rsidR="00D11B6F" w:rsidRDefault="00D11B6F" w:rsidP="00D11B6F">
            <w:pPr>
              <w:pStyle w:val="BlockText"/>
              <w:spacing w:before="120"/>
              <w:ind w:left="0" w:right="0"/>
              <w:jc w:val="center"/>
            </w:pPr>
          </w:p>
        </w:tc>
      </w:tr>
      <w:tr w:rsidR="00D11B6F" w:rsidTr="00D11B6F">
        <w:tc>
          <w:tcPr>
            <w:tcW w:w="426" w:type="dxa"/>
            <w:tcBorders>
              <w:left w:val="single" w:sz="6" w:space="0" w:color="000000"/>
            </w:tcBorders>
          </w:tcPr>
          <w:p w:rsidR="00D11B6F" w:rsidRDefault="00D11B6F" w:rsidP="00D11B6F">
            <w:pPr>
              <w:pStyle w:val="BlockText"/>
              <w:spacing w:before="120"/>
              <w:ind w:left="0" w:right="0"/>
            </w:pPr>
          </w:p>
        </w:tc>
        <w:tc>
          <w:tcPr>
            <w:tcW w:w="1275" w:type="dxa"/>
            <w:noWrap/>
          </w:tcPr>
          <w:p w:rsidR="00D11B6F" w:rsidRDefault="00D11B6F" w:rsidP="00D11B6F">
            <w:pPr>
              <w:pStyle w:val="BlockText"/>
              <w:spacing w:before="120"/>
              <w:ind w:left="0" w:right="0"/>
            </w:pPr>
          </w:p>
        </w:tc>
        <w:tc>
          <w:tcPr>
            <w:tcW w:w="1843" w:type="dxa"/>
          </w:tcPr>
          <w:p w:rsidR="00D11B6F" w:rsidRDefault="00D11B6F" w:rsidP="00D11B6F">
            <w:pPr>
              <w:pStyle w:val="BlockText"/>
              <w:spacing w:before="120"/>
              <w:ind w:left="0" w:right="0"/>
            </w:pPr>
          </w:p>
        </w:tc>
        <w:tc>
          <w:tcPr>
            <w:tcW w:w="1701" w:type="dxa"/>
          </w:tcPr>
          <w:p w:rsidR="00D11B6F" w:rsidRDefault="00D11B6F" w:rsidP="00D11B6F">
            <w:pPr>
              <w:pStyle w:val="BlockText"/>
              <w:spacing w:before="120"/>
              <w:ind w:left="0" w:right="0"/>
            </w:pPr>
          </w:p>
        </w:tc>
        <w:tc>
          <w:tcPr>
            <w:tcW w:w="1235" w:type="dxa"/>
          </w:tcPr>
          <w:p w:rsidR="00D11B6F" w:rsidRDefault="00D11B6F" w:rsidP="00D11B6F">
            <w:pPr>
              <w:pStyle w:val="BlockText"/>
              <w:spacing w:before="120"/>
              <w:ind w:left="0" w:right="0"/>
            </w:pPr>
          </w:p>
        </w:tc>
        <w:tc>
          <w:tcPr>
            <w:tcW w:w="1600" w:type="dxa"/>
          </w:tcPr>
          <w:p w:rsidR="00D11B6F" w:rsidRDefault="00D11B6F" w:rsidP="00D11B6F">
            <w:pPr>
              <w:pStyle w:val="BlockText"/>
              <w:spacing w:before="120"/>
              <w:ind w:left="0" w:right="0"/>
            </w:pPr>
          </w:p>
        </w:tc>
        <w:tc>
          <w:tcPr>
            <w:tcW w:w="1640" w:type="dxa"/>
          </w:tcPr>
          <w:p w:rsidR="00D11B6F" w:rsidRDefault="00D11B6F" w:rsidP="00D11B6F">
            <w:pPr>
              <w:pStyle w:val="BlockText"/>
              <w:spacing w:before="120"/>
              <w:ind w:left="0" w:right="0"/>
            </w:pPr>
          </w:p>
        </w:tc>
        <w:tc>
          <w:tcPr>
            <w:tcW w:w="1980" w:type="dxa"/>
          </w:tcPr>
          <w:p w:rsidR="00D11B6F" w:rsidRDefault="00D11B6F" w:rsidP="00D11B6F">
            <w:pPr>
              <w:pStyle w:val="BlockText"/>
              <w:spacing w:before="120"/>
              <w:ind w:left="0" w:right="0"/>
            </w:pPr>
          </w:p>
        </w:tc>
        <w:tc>
          <w:tcPr>
            <w:tcW w:w="1440" w:type="dxa"/>
          </w:tcPr>
          <w:p w:rsidR="00D11B6F" w:rsidRDefault="00D11B6F" w:rsidP="00D11B6F">
            <w:pPr>
              <w:pStyle w:val="BlockText"/>
              <w:spacing w:before="120"/>
              <w:ind w:left="0" w:right="0"/>
            </w:pPr>
          </w:p>
        </w:tc>
        <w:tc>
          <w:tcPr>
            <w:tcW w:w="1035" w:type="dxa"/>
            <w:tcBorders>
              <w:right w:val="single" w:sz="6" w:space="0" w:color="000000"/>
            </w:tcBorders>
          </w:tcPr>
          <w:p w:rsidR="00D11B6F" w:rsidRDefault="00D11B6F" w:rsidP="00D11B6F">
            <w:pPr>
              <w:pStyle w:val="BlockText"/>
              <w:spacing w:before="120"/>
              <w:ind w:left="0" w:right="0"/>
              <w:jc w:val="center"/>
            </w:pPr>
          </w:p>
        </w:tc>
      </w:tr>
      <w:tr w:rsidR="00D11B6F" w:rsidTr="00D11B6F">
        <w:tc>
          <w:tcPr>
            <w:tcW w:w="426" w:type="dxa"/>
            <w:tcBorders>
              <w:left w:val="single" w:sz="6" w:space="0" w:color="000000"/>
            </w:tcBorders>
          </w:tcPr>
          <w:p w:rsidR="00D11B6F" w:rsidRDefault="00D11B6F" w:rsidP="00D11B6F">
            <w:pPr>
              <w:pStyle w:val="BlockText"/>
              <w:spacing w:before="120"/>
              <w:ind w:left="0" w:right="0"/>
            </w:pPr>
          </w:p>
        </w:tc>
        <w:tc>
          <w:tcPr>
            <w:tcW w:w="1275" w:type="dxa"/>
            <w:noWrap/>
          </w:tcPr>
          <w:p w:rsidR="00D11B6F" w:rsidRDefault="00D11B6F" w:rsidP="00D11B6F">
            <w:pPr>
              <w:pStyle w:val="BlockText"/>
              <w:spacing w:before="120"/>
              <w:ind w:left="0" w:right="0"/>
            </w:pPr>
          </w:p>
        </w:tc>
        <w:tc>
          <w:tcPr>
            <w:tcW w:w="1843" w:type="dxa"/>
          </w:tcPr>
          <w:p w:rsidR="00D11B6F" w:rsidRDefault="00D11B6F" w:rsidP="00D11B6F">
            <w:pPr>
              <w:pStyle w:val="BlockText"/>
              <w:spacing w:before="120"/>
              <w:ind w:left="0" w:right="0"/>
            </w:pPr>
          </w:p>
        </w:tc>
        <w:tc>
          <w:tcPr>
            <w:tcW w:w="1701" w:type="dxa"/>
          </w:tcPr>
          <w:p w:rsidR="00D11B6F" w:rsidRDefault="00D11B6F" w:rsidP="00D11B6F">
            <w:pPr>
              <w:pStyle w:val="BlockText"/>
              <w:spacing w:before="120"/>
              <w:ind w:left="0" w:right="0"/>
            </w:pPr>
          </w:p>
        </w:tc>
        <w:tc>
          <w:tcPr>
            <w:tcW w:w="1235" w:type="dxa"/>
          </w:tcPr>
          <w:p w:rsidR="00D11B6F" w:rsidRDefault="00D11B6F" w:rsidP="00D11B6F">
            <w:pPr>
              <w:pStyle w:val="BlockText"/>
              <w:spacing w:before="120"/>
              <w:ind w:left="0" w:right="0"/>
            </w:pPr>
          </w:p>
        </w:tc>
        <w:tc>
          <w:tcPr>
            <w:tcW w:w="1600" w:type="dxa"/>
          </w:tcPr>
          <w:p w:rsidR="00D11B6F" w:rsidRDefault="00D11B6F" w:rsidP="00D11B6F">
            <w:pPr>
              <w:pStyle w:val="BlockText"/>
              <w:spacing w:before="120"/>
              <w:ind w:left="0" w:right="0"/>
            </w:pPr>
          </w:p>
        </w:tc>
        <w:tc>
          <w:tcPr>
            <w:tcW w:w="1640" w:type="dxa"/>
          </w:tcPr>
          <w:p w:rsidR="00D11B6F" w:rsidRDefault="00D11B6F" w:rsidP="00D11B6F">
            <w:pPr>
              <w:pStyle w:val="BlockText"/>
              <w:spacing w:before="120"/>
              <w:ind w:left="0" w:right="0"/>
            </w:pPr>
          </w:p>
        </w:tc>
        <w:tc>
          <w:tcPr>
            <w:tcW w:w="1980" w:type="dxa"/>
          </w:tcPr>
          <w:p w:rsidR="00D11B6F" w:rsidRDefault="00D11B6F" w:rsidP="00D11B6F">
            <w:pPr>
              <w:pStyle w:val="BlockText"/>
              <w:spacing w:before="120"/>
              <w:ind w:left="0" w:right="0"/>
            </w:pPr>
          </w:p>
        </w:tc>
        <w:tc>
          <w:tcPr>
            <w:tcW w:w="1440" w:type="dxa"/>
          </w:tcPr>
          <w:p w:rsidR="00D11B6F" w:rsidRDefault="00D11B6F" w:rsidP="00D11B6F">
            <w:pPr>
              <w:pStyle w:val="BlockText"/>
              <w:spacing w:before="120"/>
              <w:ind w:left="0" w:right="0"/>
            </w:pPr>
          </w:p>
        </w:tc>
        <w:tc>
          <w:tcPr>
            <w:tcW w:w="1035" w:type="dxa"/>
            <w:tcBorders>
              <w:right w:val="single" w:sz="6" w:space="0" w:color="000000"/>
            </w:tcBorders>
          </w:tcPr>
          <w:p w:rsidR="00D11B6F" w:rsidRDefault="00D11B6F" w:rsidP="00D11B6F">
            <w:pPr>
              <w:pStyle w:val="BlockText"/>
              <w:spacing w:before="120"/>
              <w:ind w:left="0" w:right="0"/>
              <w:jc w:val="center"/>
            </w:pPr>
          </w:p>
        </w:tc>
      </w:tr>
    </w:tbl>
    <w:p w:rsidR="002044EB" w:rsidRDefault="002044EB" w:rsidP="00E779B4">
      <w:pPr>
        <w:pStyle w:val="BodyTextIndent2"/>
        <w:spacing w:before="120"/>
        <w:ind w:left="0"/>
        <w:rPr>
          <w:sz w:val="16"/>
          <w:szCs w:val="16"/>
        </w:rPr>
      </w:pPr>
    </w:p>
    <w:sectPr w:rsidR="002044EB" w:rsidSect="00675CFC">
      <w:headerReference w:type="default" r:id="rId14"/>
      <w:footerReference w:type="default" r:id="rId15"/>
      <w:headerReference w:type="first" r:id="rId16"/>
      <w:footerReference w:type="first" r:id="rId17"/>
      <w:pgSz w:w="11906" w:h="16838"/>
      <w:pgMar w:top="1440" w:right="1276" w:bottom="1440" w:left="1418" w:header="709"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EF6" w:rsidRDefault="003A1EF6">
      <w:r>
        <w:separator/>
      </w:r>
    </w:p>
  </w:endnote>
  <w:endnote w:type="continuationSeparator" w:id="0">
    <w:p w:rsidR="003A1EF6" w:rsidRDefault="003A1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EF6" w:rsidRDefault="003A1E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A1EF6" w:rsidRDefault="003A1EF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EF6" w:rsidRDefault="003A1EF6" w:rsidP="00901A37">
    <w:pPr>
      <w:pStyle w:val="Footer"/>
      <w:spacing w:after="0"/>
      <w:ind w:left="0" w:right="360"/>
      <w:rPr>
        <w:smallCaps/>
        <w:sz w:val="16"/>
      </w:rPr>
    </w:pPr>
    <w:r>
      <w:rPr>
        <w:smallCaps/>
        <w:sz w:val="16"/>
      </w:rPr>
      <w:t>PMFStatusReportV5.0</w:t>
    </w:r>
  </w:p>
  <w:p w:rsidR="003A1EF6" w:rsidRDefault="003A1EF6" w:rsidP="00901A37">
    <w:pPr>
      <w:pStyle w:val="Footer"/>
      <w:spacing w:after="60"/>
      <w:ind w:left="0" w:right="357"/>
      <w:rPr>
        <w:smallCaps/>
        <w:sz w:val="16"/>
      </w:rPr>
    </w:pPr>
    <w:r>
      <w:rPr>
        <w:smallCaps/>
        <w:sz w:val="16"/>
      </w:rPr>
      <w:t>Enter filename with Version Number</w:t>
    </w:r>
    <w:r>
      <w:rPr>
        <w:smallCaps/>
        <w:sz w:val="16"/>
      </w:rPr>
      <w:tab/>
    </w:r>
    <w:r>
      <w:rPr>
        <w:smallCaps/>
        <w:sz w:val="16"/>
      </w:rPr>
      <w:tab/>
    </w:r>
    <w:r>
      <w:rPr>
        <w:smallCaps/>
        <w:sz w:val="16"/>
      </w:rPr>
      <w:tab/>
      <w:t xml:space="preserve">Page </w:t>
    </w:r>
    <w:r>
      <w:rPr>
        <w:rStyle w:val="PageNumber"/>
      </w:rPr>
      <w:fldChar w:fldCharType="begin"/>
    </w:r>
    <w:r>
      <w:rPr>
        <w:rStyle w:val="PageNumber"/>
      </w:rPr>
      <w:instrText xml:space="preserve"> PAGE </w:instrText>
    </w:r>
    <w:r>
      <w:rPr>
        <w:rStyle w:val="PageNumber"/>
      </w:rPr>
      <w:fldChar w:fldCharType="separate"/>
    </w:r>
    <w:r w:rsidR="00DC0DFC">
      <w:rPr>
        <w:rStyle w:val="PageNumber"/>
        <w:noProof/>
      </w:rPr>
      <w:t>2</w:t>
    </w:r>
    <w:r>
      <w:rPr>
        <w:rStyle w:val="PageNumber"/>
      </w:rPr>
      <w:fldChar w:fldCharType="end"/>
    </w:r>
  </w:p>
  <w:p w:rsidR="003A1EF6" w:rsidRDefault="003A1EF6" w:rsidP="00901A37">
    <w:pPr>
      <w:pStyle w:val="Footer"/>
      <w:spacing w:after="0"/>
      <w:ind w:left="0" w:right="357"/>
      <w:rPr>
        <w:smallCaps/>
        <w:sz w:val="16"/>
      </w:rPr>
    </w:pPr>
    <w:r>
      <w:rPr>
        <w:smallCaps/>
        <w:sz w:val="16"/>
      </w:rPr>
      <w:t>CRICOS Code 00213J</w:t>
    </w:r>
  </w:p>
  <w:p w:rsidR="003A1EF6" w:rsidRDefault="003A1EF6">
    <w:pPr>
      <w:pStyle w:val="Footer"/>
      <w:ind w:left="0" w:right="360"/>
    </w:pPr>
    <w:r>
      <w:rPr>
        <w:sz w:val="16"/>
        <w:lang w:val="en-US"/>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EF6" w:rsidRDefault="003A1EF6" w:rsidP="00901A37">
    <w:pPr>
      <w:pStyle w:val="Footer"/>
      <w:spacing w:after="0"/>
      <w:ind w:left="0" w:right="360"/>
      <w:rPr>
        <w:smallCaps/>
        <w:sz w:val="16"/>
      </w:rPr>
    </w:pPr>
    <w:r>
      <w:rPr>
        <w:smallCaps/>
        <w:sz w:val="16"/>
      </w:rPr>
      <w:t>PMFStatusReportV5.0</w:t>
    </w:r>
  </w:p>
  <w:p w:rsidR="003A1EF6" w:rsidRDefault="003A1EF6" w:rsidP="00901A37">
    <w:pPr>
      <w:pStyle w:val="Footer"/>
      <w:spacing w:after="60"/>
      <w:ind w:left="0" w:right="357"/>
      <w:rPr>
        <w:smallCaps/>
        <w:sz w:val="16"/>
      </w:rPr>
    </w:pPr>
    <w:r>
      <w:rPr>
        <w:smallCaps/>
        <w:sz w:val="16"/>
      </w:rPr>
      <w:t>Enter filename with Version Number</w:t>
    </w:r>
    <w:r>
      <w:rPr>
        <w:smallCaps/>
        <w:sz w:val="16"/>
      </w:rPr>
      <w:tab/>
    </w:r>
    <w:r>
      <w:rPr>
        <w:smallCaps/>
        <w:sz w:val="16"/>
      </w:rPr>
      <w:tab/>
    </w:r>
    <w:r>
      <w:rPr>
        <w:smallCaps/>
        <w:sz w:val="16"/>
      </w:rPr>
      <w:tab/>
    </w:r>
    <w:r>
      <w:rPr>
        <w:smallCaps/>
        <w:sz w:val="16"/>
      </w:rPr>
      <w:tab/>
    </w:r>
    <w:r>
      <w:rPr>
        <w:smallCaps/>
        <w:sz w:val="16"/>
      </w:rPr>
      <w:tab/>
    </w:r>
    <w:r>
      <w:rPr>
        <w:smallCaps/>
        <w:sz w:val="16"/>
      </w:rPr>
      <w:tab/>
    </w:r>
    <w:r>
      <w:rPr>
        <w:smallCaps/>
        <w:sz w:val="16"/>
      </w:rPr>
      <w:tab/>
    </w:r>
    <w:r>
      <w:rPr>
        <w:smallCaps/>
        <w:sz w:val="16"/>
      </w:rPr>
      <w:tab/>
      <w:t xml:space="preserve">Page </w:t>
    </w:r>
    <w:r>
      <w:rPr>
        <w:rStyle w:val="PageNumber"/>
      </w:rPr>
      <w:fldChar w:fldCharType="begin"/>
    </w:r>
    <w:r>
      <w:rPr>
        <w:rStyle w:val="PageNumber"/>
      </w:rPr>
      <w:instrText xml:space="preserve"> PAGE </w:instrText>
    </w:r>
    <w:r>
      <w:rPr>
        <w:rStyle w:val="PageNumber"/>
      </w:rPr>
      <w:fldChar w:fldCharType="separate"/>
    </w:r>
    <w:r w:rsidR="00DC0DFC">
      <w:rPr>
        <w:rStyle w:val="PageNumber"/>
        <w:noProof/>
      </w:rPr>
      <w:t>1</w:t>
    </w:r>
    <w:r>
      <w:rPr>
        <w:rStyle w:val="PageNumber"/>
      </w:rPr>
      <w:fldChar w:fldCharType="end"/>
    </w:r>
  </w:p>
  <w:p w:rsidR="003A1EF6" w:rsidRDefault="003A1EF6" w:rsidP="00901A37">
    <w:pPr>
      <w:pStyle w:val="Footer"/>
      <w:spacing w:after="0"/>
      <w:ind w:left="0" w:right="357"/>
      <w:rPr>
        <w:smallCaps/>
        <w:sz w:val="16"/>
      </w:rPr>
    </w:pPr>
    <w:r>
      <w:rPr>
        <w:smallCaps/>
        <w:sz w:val="16"/>
      </w:rPr>
      <w:t>CRICOS Code 00213J</w:t>
    </w:r>
  </w:p>
  <w:p w:rsidR="003A1EF6" w:rsidRDefault="003A1EF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EF6" w:rsidRPr="00381502" w:rsidRDefault="000B458F" w:rsidP="00381502">
    <w:pPr>
      <w:pStyle w:val="Footer"/>
      <w:tabs>
        <w:tab w:val="clear" w:pos="4253"/>
        <w:tab w:val="clear" w:pos="5670"/>
        <w:tab w:val="center" w:pos="4820"/>
      </w:tabs>
      <w:rPr>
        <w:noProof/>
        <w:sz w:val="16"/>
        <w:szCs w:val="16"/>
      </w:rPr>
    </w:pPr>
    <w:r>
      <w:rPr>
        <w:noProof/>
        <w:sz w:val="16"/>
        <w:szCs w:val="16"/>
        <w:lang w:eastAsia="en-AU"/>
      </w:rPr>
      <mc:AlternateContent>
        <mc:Choice Requires="wpg">
          <w:drawing>
            <wp:anchor distT="0" distB="0" distL="114300" distR="114300" simplePos="0" relativeHeight="4" behindDoc="0" locked="0" layoutInCell="1" allowOverlap="1">
              <wp:simplePos x="0" y="0"/>
              <wp:positionH relativeFrom="column">
                <wp:posOffset>900430</wp:posOffset>
              </wp:positionH>
              <wp:positionV relativeFrom="paragraph">
                <wp:posOffset>-259715</wp:posOffset>
              </wp:positionV>
              <wp:extent cx="4319905" cy="252095"/>
              <wp:effectExtent l="14605" t="0" r="18415" b="0"/>
              <wp:wrapTight wrapText="bothSides">
                <wp:wrapPolygon edited="0">
                  <wp:start x="9754" y="0"/>
                  <wp:lineTo x="-48" y="9957"/>
                  <wp:lineTo x="-48" y="12459"/>
                  <wp:lineTo x="9754" y="13276"/>
                  <wp:lineTo x="9754" y="20784"/>
                  <wp:lineTo x="11703" y="20784"/>
                  <wp:lineTo x="11703" y="13276"/>
                  <wp:lineTo x="21600" y="12459"/>
                  <wp:lineTo x="21600" y="9957"/>
                  <wp:lineTo x="11703" y="0"/>
                  <wp:lineTo x="9754" y="0"/>
                </wp:wrapPolygon>
              </wp:wrapTight>
              <wp:docPr id="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9905" cy="252095"/>
                        <a:chOff x="2552" y="15536"/>
                        <a:chExt cx="6803" cy="397"/>
                      </a:xfrm>
                    </wpg:grpSpPr>
                    <wps:wsp>
                      <wps:cNvPr id="3" name="Line 54"/>
                      <wps:cNvCnPr/>
                      <wps:spPr bwMode="auto">
                        <a:xfrm>
                          <a:off x="2552" y="15750"/>
                          <a:ext cx="6803" cy="0"/>
                        </a:xfrm>
                        <a:prstGeom prst="line">
                          <a:avLst/>
                        </a:prstGeom>
                        <a:noFill/>
                        <a:ln w="19050">
                          <a:solidFill>
                            <a:srgbClr val="00467F"/>
                          </a:solidFill>
                          <a:round/>
                          <a:headEnd/>
                          <a:tailEnd/>
                        </a:ln>
                        <a:extLst>
                          <a:ext uri="{909E8E84-426E-40DD-AFC4-6F175D3DCCD1}">
                            <a14:hiddenFill xmlns:a14="http://schemas.microsoft.com/office/drawing/2010/main">
                              <a:noFill/>
                            </a14:hiddenFill>
                          </a:ext>
                        </a:extLst>
                      </wps:spPr>
                      <wps:bodyPr/>
                    </wps:wsp>
                    <wps:wsp>
                      <wps:cNvPr id="4" name="Text Box 55"/>
                      <wps:cNvSpPr txBox="1">
                        <a:spLocks noChangeArrowheads="1"/>
                      </wps:cNvSpPr>
                      <wps:spPr bwMode="auto">
                        <a:xfrm>
                          <a:off x="5655" y="15536"/>
                          <a:ext cx="567" cy="3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1EF6" w:rsidRPr="00D82B9F" w:rsidRDefault="003A1EF6" w:rsidP="00381502">
                            <w:pPr>
                              <w:jc w:val="center"/>
                              <w:rPr>
                                <w:color w:val="00467F"/>
                              </w:rPr>
                            </w:pPr>
                            <w:r w:rsidRPr="00D82B9F">
                              <w:rPr>
                                <w:color w:val="00467F"/>
                              </w:rPr>
                              <w:fldChar w:fldCharType="begin"/>
                            </w:r>
                            <w:r w:rsidRPr="00D82B9F">
                              <w:rPr>
                                <w:color w:val="00467F"/>
                              </w:rPr>
                              <w:instrText xml:space="preserve"> PAGE </w:instrText>
                            </w:r>
                            <w:r w:rsidRPr="00D82B9F">
                              <w:rPr>
                                <w:color w:val="00467F"/>
                              </w:rPr>
                              <w:fldChar w:fldCharType="separate"/>
                            </w:r>
                            <w:r>
                              <w:rPr>
                                <w:noProof/>
                                <w:color w:val="00467F"/>
                              </w:rPr>
                              <w:t>3</w:t>
                            </w:r>
                            <w:r w:rsidRPr="00D82B9F">
                              <w:rPr>
                                <w:color w:val="00467F"/>
                              </w:rPr>
                              <w:fldChar w:fldCharType="end"/>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1" o:spid="_x0000_s1028" style="position:absolute;left:0;text-align:left;margin-left:70.9pt;margin-top:-20.45pt;width:340.15pt;height:19.85pt;z-index:4" coordorigin="2552,15536" coordsize="6803,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">
              <v:line id="Line 54" o:spid="_x0000_s1029" style="position:absolute;visibility:visible;mso-wrap-style:square" from="2552,15750" to="9355,15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ruB8IAAADaAAAADwAAAGRycy9kb3ducmV2LnhtbESPQWsCMRSE70L/Q3hCb25WhSJbo7QF&#10;wZPgVrTHx+a5u7h5WZKspv56Uyh4HGa+GWa5jqYTV3K+taxgmuUgiCurW64VHL43kwUIH5A1dpZJ&#10;wS95WK9eRksstL3xnq5lqEUqYV+ggiaEvpDSVw0Z9JntiZN3ts5gSNLVUju8pXLTyVmev0mDLaeF&#10;Bnv6aqi6lINRMC/7tvyc2eHHn+7uuIg03+x3Sr2O48c7iEAxPMP/9FYnDv6upBsgV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qruB8IAAADaAAAADwAAAAAAAAAAAAAA&#10;AAChAgAAZHJzL2Rvd25yZXYueG1sUEsFBgAAAAAEAAQA+QAAAJADAAAAAA==&#10;" strokecolor="#00467f" strokeweight="1.5pt"/>
              <v:shapetype id="_x0000_t202" coordsize="21600,21600" o:spt="202" path="m,l,21600r21600,l21600,xe">
                <v:stroke joinstyle="miter"/>
                <v:path gradientshapeok="t" o:connecttype="rect"/>
              </v:shapetype>
              <v:shape id="Text Box 55" o:spid="_x0000_s1030" type="#_x0000_t202" style="position:absolute;left:5655;top:15536;width:56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3A1EF6" w:rsidRPr="00D82B9F" w:rsidRDefault="003A1EF6" w:rsidP="00381502">
                      <w:pPr>
                        <w:jc w:val="center"/>
                        <w:rPr>
                          <w:color w:val="00467F"/>
                        </w:rPr>
                      </w:pPr>
                      <w:r w:rsidRPr="00D82B9F">
                        <w:rPr>
                          <w:color w:val="00467F"/>
                        </w:rPr>
                        <w:fldChar w:fldCharType="begin"/>
                      </w:r>
                      <w:r w:rsidRPr="00D82B9F">
                        <w:rPr>
                          <w:color w:val="00467F"/>
                        </w:rPr>
                        <w:instrText xml:space="preserve"> PAGE </w:instrText>
                      </w:r>
                      <w:r w:rsidRPr="00D82B9F">
                        <w:rPr>
                          <w:color w:val="00467F"/>
                        </w:rPr>
                        <w:fldChar w:fldCharType="separate"/>
                      </w:r>
                      <w:r>
                        <w:rPr>
                          <w:noProof/>
                          <w:color w:val="00467F"/>
                        </w:rPr>
                        <w:t>3</w:t>
                      </w:r>
                      <w:r w:rsidRPr="00D82B9F">
                        <w:rPr>
                          <w:color w:val="00467F"/>
                        </w:rPr>
                        <w:fldChar w:fldCharType="end"/>
                      </w:r>
                    </w:p>
                  </w:txbxContent>
                </v:textbox>
              </v:shape>
              <w10:wrap type="tight"/>
            </v:group>
          </w:pict>
        </mc:Fallback>
      </mc:AlternateContent>
    </w:r>
    <w:r w:rsidR="003A1EF6">
      <w:rPr>
        <w:noProof/>
        <w:sz w:val="16"/>
        <w:szCs w:val="16"/>
      </w:rPr>
      <w:t xml:space="preserve">Last modified: </w:t>
    </w:r>
    <w:r w:rsidR="003A1EF6">
      <w:rPr>
        <w:noProof/>
        <w:sz w:val="16"/>
        <w:szCs w:val="16"/>
      </w:rPr>
      <w:fldChar w:fldCharType="begin"/>
    </w:r>
    <w:r w:rsidR="003A1EF6">
      <w:rPr>
        <w:noProof/>
        <w:sz w:val="16"/>
        <w:szCs w:val="16"/>
      </w:rPr>
      <w:instrText xml:space="preserve"> SAVEDATE  \@ "d MMMM yyyy" </w:instrText>
    </w:r>
    <w:r w:rsidR="003A1EF6">
      <w:rPr>
        <w:noProof/>
        <w:sz w:val="16"/>
        <w:szCs w:val="16"/>
      </w:rPr>
      <w:fldChar w:fldCharType="separate"/>
    </w:r>
    <w:r w:rsidR="00DC0DFC">
      <w:rPr>
        <w:noProof/>
        <w:sz w:val="16"/>
        <w:szCs w:val="16"/>
      </w:rPr>
      <w:t>15 October 2010</w:t>
    </w:r>
    <w:r w:rsidR="003A1EF6">
      <w:rPr>
        <w:noProof/>
        <w:sz w:val="16"/>
        <w:szCs w:val="16"/>
      </w:rPr>
      <w:fldChar w:fldCharType="end"/>
    </w:r>
    <w:r w:rsidR="003A1EF6">
      <w:rPr>
        <w:noProof/>
        <w:sz w:val="16"/>
        <w:szCs w:val="16"/>
      </w:rPr>
      <w:tab/>
    </w:r>
    <w:r w:rsidR="003A1EF6" w:rsidRPr="00D82B9F">
      <w:rPr>
        <w:noProof/>
        <w:sz w:val="16"/>
        <w:szCs w:val="16"/>
      </w:rPr>
      <w:fldChar w:fldCharType="begin"/>
    </w:r>
    <w:r w:rsidR="003A1EF6" w:rsidRPr="00D82B9F">
      <w:rPr>
        <w:noProof/>
        <w:sz w:val="16"/>
        <w:szCs w:val="16"/>
      </w:rPr>
      <w:instrText xml:space="preserve"> FILENAME </w:instrText>
    </w:r>
    <w:r w:rsidR="003A1EF6" w:rsidRPr="00D82B9F">
      <w:rPr>
        <w:noProof/>
        <w:sz w:val="16"/>
        <w:szCs w:val="16"/>
      </w:rPr>
      <w:fldChar w:fldCharType="separate"/>
    </w:r>
    <w:r w:rsidR="003A1EF6">
      <w:rPr>
        <w:noProof/>
        <w:sz w:val="16"/>
        <w:szCs w:val="16"/>
      </w:rPr>
      <w:t>ProjectStatusReportTemplate.docx</w:t>
    </w:r>
    <w:r w:rsidR="003A1EF6" w:rsidRPr="00D82B9F">
      <w:rPr>
        <w:noProof/>
        <w:sz w:val="16"/>
        <w:szCs w:val="16"/>
      </w:rPr>
      <w:fldChar w:fldCharType="end"/>
    </w:r>
    <w:r w:rsidR="003A1EF6">
      <w:rPr>
        <w:noProof/>
        <w:sz w:val="16"/>
        <w:szCs w:val="16"/>
      </w:rPr>
      <w:tab/>
    </w:r>
    <w:r w:rsidR="003A1EF6" w:rsidRPr="00D82B9F">
      <w:rPr>
        <w:noProof/>
        <w:sz w:val="16"/>
        <w:szCs w:val="16"/>
      </w:rPr>
      <w:t>CRICOS No. 00213J</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EF6" w:rsidRDefault="003A1EF6" w:rsidP="005161EA">
    <w:pPr>
      <w:pStyle w:val="Footer"/>
      <w:spacing w:after="0"/>
      <w:ind w:left="0" w:right="360"/>
      <w:rPr>
        <w:smallCaps/>
        <w:sz w:val="16"/>
      </w:rPr>
    </w:pPr>
    <w:r>
      <w:rPr>
        <w:smallCaps/>
        <w:sz w:val="16"/>
      </w:rPr>
      <w:t>PMFStatusReportV5.0</w:t>
    </w:r>
  </w:p>
  <w:p w:rsidR="003A1EF6" w:rsidRDefault="003A1EF6" w:rsidP="005161EA">
    <w:pPr>
      <w:pStyle w:val="Footer"/>
      <w:spacing w:after="60"/>
      <w:ind w:left="0" w:right="357"/>
      <w:rPr>
        <w:smallCaps/>
        <w:sz w:val="16"/>
      </w:rPr>
    </w:pPr>
    <w:r>
      <w:rPr>
        <w:smallCaps/>
        <w:sz w:val="16"/>
      </w:rPr>
      <w:t>Enter filename with Version Number</w:t>
    </w:r>
    <w:r>
      <w:rPr>
        <w:smallCaps/>
        <w:sz w:val="16"/>
      </w:rPr>
      <w:tab/>
    </w:r>
    <w:r>
      <w:rPr>
        <w:smallCaps/>
        <w:sz w:val="16"/>
      </w:rPr>
      <w:tab/>
    </w:r>
    <w:r>
      <w:rPr>
        <w:smallCaps/>
        <w:sz w:val="16"/>
      </w:rPr>
      <w:tab/>
      <w:t xml:space="preserve">Page </w:t>
    </w:r>
    <w:r>
      <w:rPr>
        <w:rStyle w:val="PageNumber"/>
      </w:rPr>
      <w:fldChar w:fldCharType="begin"/>
    </w:r>
    <w:r>
      <w:rPr>
        <w:rStyle w:val="PageNumber"/>
      </w:rPr>
      <w:instrText xml:space="preserve"> PAGE </w:instrText>
    </w:r>
    <w:r>
      <w:rPr>
        <w:rStyle w:val="PageNumber"/>
      </w:rPr>
      <w:fldChar w:fldCharType="separate"/>
    </w:r>
    <w:r w:rsidR="00DC0DFC">
      <w:rPr>
        <w:rStyle w:val="PageNumber"/>
        <w:noProof/>
      </w:rPr>
      <w:t>4</w:t>
    </w:r>
    <w:r>
      <w:rPr>
        <w:rStyle w:val="PageNumber"/>
      </w:rPr>
      <w:fldChar w:fldCharType="end"/>
    </w:r>
  </w:p>
  <w:p w:rsidR="003A1EF6" w:rsidRDefault="003A1EF6" w:rsidP="005161EA">
    <w:pPr>
      <w:pStyle w:val="Footer"/>
      <w:spacing w:after="0"/>
      <w:ind w:left="0" w:right="357"/>
      <w:rPr>
        <w:smallCaps/>
        <w:sz w:val="16"/>
      </w:rPr>
    </w:pPr>
    <w:r>
      <w:rPr>
        <w:smallCaps/>
        <w:sz w:val="16"/>
      </w:rPr>
      <w:t>CRICOS Code 00213J</w:t>
    </w:r>
  </w:p>
  <w:p w:rsidR="003A1EF6" w:rsidRPr="005161EA" w:rsidRDefault="003A1EF6" w:rsidP="005161EA">
    <w:pPr>
      <w:pStyle w:val="Footer"/>
      <w:rPr>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EF6" w:rsidRDefault="003A1EF6">
      <w:r>
        <w:separator/>
      </w:r>
    </w:p>
  </w:footnote>
  <w:footnote w:type="continuationSeparator" w:id="0">
    <w:p w:rsidR="003A1EF6" w:rsidRDefault="003A1E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EF6" w:rsidRDefault="003A1EF6" w:rsidP="00901A37">
    <w:pPr>
      <w:pStyle w:val="Header"/>
      <w:spacing w:after="0"/>
      <w:jc w:val="right"/>
    </w:pPr>
    <w:r>
      <w:t>Project Status Report</w:t>
    </w:r>
  </w:p>
  <w:p w:rsidR="003A1EF6" w:rsidRDefault="000B458F" w:rsidP="00901A37">
    <w:pPr>
      <w:pStyle w:val="Header"/>
      <w:spacing w:after="0"/>
      <w:jc w:val="right"/>
    </w:pPr>
    <w:r>
      <w:rPr>
        <w:noProof/>
        <w:lang w:eastAsia="en-AU"/>
      </w:rPr>
      <mc:AlternateContent>
        <mc:Choice Requires="wps">
          <w:drawing>
            <wp:anchor distT="0" distB="0" distL="114300" distR="114300" simplePos="0" relativeHeight="251664384" behindDoc="0" locked="0" layoutInCell="1" allowOverlap="1">
              <wp:simplePos x="0" y="0"/>
              <wp:positionH relativeFrom="margin">
                <wp:posOffset>-77470</wp:posOffset>
              </wp:positionH>
              <wp:positionV relativeFrom="margin">
                <wp:posOffset>-142875</wp:posOffset>
              </wp:positionV>
              <wp:extent cx="6057900" cy="0"/>
              <wp:effectExtent l="17780" t="9525" r="10795" b="9525"/>
              <wp:wrapNone/>
              <wp:docPr id="6"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19050">
                        <a:solidFill>
                          <a:srgbClr val="0046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6.1pt,-11.25pt" to="470.9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" strokecolor="#00467f" strokeweight="1.5pt">
              <w10:wrap anchorx="margin" anchory="margin"/>
            </v:line>
          </w:pict>
        </mc:Fallback>
      </mc:AlternateContent>
    </w:r>
    <w:r w:rsidR="003A1EF6">
      <w:t>Name of Project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EF6" w:rsidRDefault="003A1EF6" w:rsidP="002044EB">
    <w:pPr>
      <w:pStyle w:val="Header"/>
      <w:jc w:val="right"/>
    </w:pPr>
    <w:r>
      <w:t>Project Status Report</w:t>
    </w:r>
  </w:p>
  <w:p w:rsidR="003A1EF6" w:rsidRDefault="003A1EF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EF6" w:rsidRDefault="003A1EF6" w:rsidP="00A65438">
    <w:pPr>
      <w:pStyle w:val="Header"/>
      <w:tabs>
        <w:tab w:val="clear" w:pos="851"/>
      </w:tabs>
      <w:spacing w:after="0"/>
      <w:ind w:left="0"/>
      <w:jc w:val="right"/>
    </w:pPr>
    <w:r>
      <w:t>PROJECT STATUS REPORT</w:t>
    </w:r>
  </w:p>
  <w:p w:rsidR="003A1EF6" w:rsidRPr="00754CD4" w:rsidRDefault="003A1EF6" w:rsidP="00A65438">
    <w:pPr>
      <w:pStyle w:val="Header"/>
      <w:tabs>
        <w:tab w:val="clear" w:pos="851"/>
      </w:tabs>
      <w:spacing w:after="0"/>
      <w:ind w:left="0"/>
      <w:jc w:val="right"/>
    </w:pPr>
    <w:r>
      <w:t>NAME OF PROJECT</w:t>
    </w:r>
  </w:p>
  <w:p w:rsidR="003A1EF6" w:rsidRDefault="000B458F" w:rsidP="00DF18BB">
    <w:pPr>
      <w:pStyle w:val="Header"/>
    </w:pPr>
    <w:r>
      <w:rPr>
        <w:noProof/>
        <w:lang w:eastAsia="en-AU"/>
      </w:rPr>
      <mc:AlternateContent>
        <mc:Choice Requires="wps">
          <w:drawing>
            <wp:anchor distT="0" distB="0" distL="114300" distR="114300" simplePos="0" relativeHeight="251661312" behindDoc="0" locked="0" layoutInCell="1" allowOverlap="1">
              <wp:simplePos x="0" y="0"/>
              <wp:positionH relativeFrom="margin">
                <wp:posOffset>80645</wp:posOffset>
              </wp:positionH>
              <wp:positionV relativeFrom="margin">
                <wp:posOffset>-193040</wp:posOffset>
              </wp:positionV>
              <wp:extent cx="6120130" cy="0"/>
              <wp:effectExtent l="13970" t="16510" r="9525" b="12065"/>
              <wp:wrapSquare wrapText="bothSides"/>
              <wp:docPr id="5"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9050">
                        <a:solidFill>
                          <a:srgbClr val="0046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3"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6.35pt,-15.2pt" to="488.2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" strokecolor="#00467f" strokeweight="1.5pt">
              <w10:wrap type="square" anchorx="margin" anchory="margin"/>
            </v:lin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EF6" w:rsidRDefault="003A1EF6">
    <w:pPr>
      <w:pStyle w:val="Header"/>
    </w:pPr>
  </w:p>
  <w:p w:rsidR="003A1EF6" w:rsidRDefault="003A1EF6" w:rsidP="00B8001B">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E4A12F0"/>
    <w:lvl w:ilvl="0">
      <w:start w:val="1"/>
      <w:numFmt w:val="decimal"/>
      <w:lvlText w:val="%1."/>
      <w:lvlJc w:val="left"/>
      <w:pPr>
        <w:tabs>
          <w:tab w:val="num" w:pos="1492"/>
        </w:tabs>
        <w:ind w:left="1492" w:hanging="360"/>
      </w:pPr>
    </w:lvl>
  </w:abstractNum>
  <w:abstractNum w:abstractNumId="1">
    <w:nsid w:val="FFFFFF7D"/>
    <w:multiLevelType w:val="singleLevel"/>
    <w:tmpl w:val="870AECC0"/>
    <w:lvl w:ilvl="0">
      <w:start w:val="1"/>
      <w:numFmt w:val="decimal"/>
      <w:lvlText w:val="%1."/>
      <w:lvlJc w:val="left"/>
      <w:pPr>
        <w:tabs>
          <w:tab w:val="num" w:pos="1209"/>
        </w:tabs>
        <w:ind w:left="1209" w:hanging="360"/>
      </w:pPr>
    </w:lvl>
  </w:abstractNum>
  <w:abstractNum w:abstractNumId="2">
    <w:nsid w:val="FFFFFF7E"/>
    <w:multiLevelType w:val="singleLevel"/>
    <w:tmpl w:val="D7127FEA"/>
    <w:lvl w:ilvl="0">
      <w:start w:val="1"/>
      <w:numFmt w:val="decimal"/>
      <w:lvlText w:val="%1."/>
      <w:lvlJc w:val="left"/>
      <w:pPr>
        <w:tabs>
          <w:tab w:val="num" w:pos="926"/>
        </w:tabs>
        <w:ind w:left="926" w:hanging="360"/>
      </w:pPr>
    </w:lvl>
  </w:abstractNum>
  <w:abstractNum w:abstractNumId="3">
    <w:nsid w:val="FFFFFF7F"/>
    <w:multiLevelType w:val="singleLevel"/>
    <w:tmpl w:val="2FA66C72"/>
    <w:lvl w:ilvl="0">
      <w:start w:val="1"/>
      <w:numFmt w:val="decimal"/>
      <w:lvlText w:val="%1."/>
      <w:lvlJc w:val="left"/>
      <w:pPr>
        <w:tabs>
          <w:tab w:val="num" w:pos="643"/>
        </w:tabs>
        <w:ind w:left="643" w:hanging="360"/>
      </w:pPr>
    </w:lvl>
  </w:abstractNum>
  <w:abstractNum w:abstractNumId="4">
    <w:nsid w:val="FFFFFF80"/>
    <w:multiLevelType w:val="singleLevel"/>
    <w:tmpl w:val="2AAA35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AB803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3CE3DC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340867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FB2C304"/>
    <w:lvl w:ilvl="0">
      <w:start w:val="1"/>
      <w:numFmt w:val="decimal"/>
      <w:pStyle w:val="ListNumber"/>
      <w:lvlText w:val="%1."/>
      <w:lvlJc w:val="left"/>
      <w:pPr>
        <w:ind w:left="927" w:hanging="360"/>
      </w:pPr>
      <w:rPr>
        <w:rFonts w:hint="default"/>
        <w:color w:val="00467F"/>
      </w:rPr>
    </w:lvl>
  </w:abstractNum>
  <w:abstractNum w:abstractNumId="9">
    <w:nsid w:val="FFFFFF89"/>
    <w:multiLevelType w:val="singleLevel"/>
    <w:tmpl w:val="8D3E15CC"/>
    <w:lvl w:ilvl="0">
      <w:start w:val="1"/>
      <w:numFmt w:val="bullet"/>
      <w:lvlText w:val=""/>
      <w:lvlJc w:val="left"/>
      <w:pPr>
        <w:tabs>
          <w:tab w:val="num" w:pos="907"/>
        </w:tabs>
        <w:ind w:left="907" w:hanging="340"/>
      </w:pPr>
      <w:rPr>
        <w:rFonts w:ascii="Symbol" w:hAnsi="Symbol" w:hint="default"/>
      </w:rPr>
    </w:lvl>
  </w:abstractNum>
  <w:abstractNum w:abstractNumId="10">
    <w:nsid w:val="00B370EE"/>
    <w:multiLevelType w:val="hybridMultilevel"/>
    <w:tmpl w:val="340E7F6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14622692"/>
    <w:multiLevelType w:val="multilevel"/>
    <w:tmpl w:val="21D0ABE0"/>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1C0058E0"/>
    <w:multiLevelType w:val="multilevel"/>
    <w:tmpl w:val="21D0ABE0"/>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1DBD0D32"/>
    <w:multiLevelType w:val="hybridMultilevel"/>
    <w:tmpl w:val="CEBA356C"/>
    <w:lvl w:ilvl="0" w:tplc="D71CFCD6">
      <w:start w:val="1"/>
      <w:numFmt w:val="bullet"/>
      <w:pStyle w:val="bulletlist"/>
      <w:lvlText w:val=""/>
      <w:lvlJc w:val="left"/>
      <w:pPr>
        <w:tabs>
          <w:tab w:val="num" w:pos="907"/>
        </w:tabs>
        <w:ind w:left="907" w:hanging="340"/>
      </w:pPr>
      <w:rPr>
        <w:rFonts w:ascii="Symbol" w:hAnsi="Symbol" w:hint="default"/>
        <w:color w:val="00467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43D761F"/>
    <w:multiLevelType w:val="hybridMultilevel"/>
    <w:tmpl w:val="926A4FB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nsid w:val="283E0F0A"/>
    <w:multiLevelType w:val="hybridMultilevel"/>
    <w:tmpl w:val="2E3C33A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6">
    <w:nsid w:val="338A7A1C"/>
    <w:multiLevelType w:val="hybridMultilevel"/>
    <w:tmpl w:val="B2ECA8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38F55635"/>
    <w:multiLevelType w:val="hybridMultilevel"/>
    <w:tmpl w:val="D48EEB1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nsid w:val="47927CC9"/>
    <w:multiLevelType w:val="multilevel"/>
    <w:tmpl w:val="21D0ABE0"/>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9">
    <w:nsid w:val="48646070"/>
    <w:multiLevelType w:val="hybridMultilevel"/>
    <w:tmpl w:val="D0F83BDA"/>
    <w:lvl w:ilvl="0" w:tplc="96E08A2E">
      <w:start w:val="1"/>
      <w:numFmt w:val="bullet"/>
      <w:lvlText w:val=""/>
      <w:lvlJc w:val="left"/>
      <w:pPr>
        <w:ind w:left="720" w:hanging="360"/>
      </w:pPr>
      <w:rPr>
        <w:rFonts w:ascii="Symbol" w:hAnsi="Symbol" w:hint="default"/>
        <w:color w:val="00909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BF92777"/>
    <w:multiLevelType w:val="hybridMultilevel"/>
    <w:tmpl w:val="590812F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6C8D385B"/>
    <w:multiLevelType w:val="hybridMultilevel"/>
    <w:tmpl w:val="92125FD6"/>
    <w:lvl w:ilvl="0" w:tplc="0C090001">
      <w:start w:val="1"/>
      <w:numFmt w:val="bullet"/>
      <w:lvlText w:val=""/>
      <w:lvlJc w:val="left"/>
      <w:pPr>
        <w:tabs>
          <w:tab w:val="num" w:pos="720"/>
        </w:tabs>
        <w:ind w:left="720" w:hanging="360"/>
      </w:pPr>
      <w:rPr>
        <w:rFonts w:ascii="Symbol" w:hAnsi="Symbol" w:hint="default"/>
      </w:rPr>
    </w:lvl>
    <w:lvl w:ilvl="1" w:tplc="0C09000F">
      <w:start w:val="1"/>
      <w:numFmt w:val="decimal"/>
      <w:lvlText w:val="%2."/>
      <w:lvlJc w:val="left"/>
      <w:pPr>
        <w:tabs>
          <w:tab w:val="num" w:pos="1440"/>
        </w:tabs>
        <w:ind w:left="1440" w:hanging="360"/>
      </w:pPr>
      <w:rPr>
        <w:rFont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7D6C660B"/>
    <w:multiLevelType w:val="multilevel"/>
    <w:tmpl w:val="5226ECEA"/>
    <w:lvl w:ilvl="0">
      <w:start w:val="1"/>
      <w:numFmt w:val="decimal"/>
      <w:lvlText w:val="%1."/>
      <w:lvlJc w:val="left"/>
      <w:pPr>
        <w:tabs>
          <w:tab w:val="num" w:pos="927"/>
        </w:tabs>
        <w:ind w:left="907" w:hanging="340"/>
      </w:pPr>
      <w:rPr>
        <w:rFonts w:hint="default"/>
      </w:rPr>
    </w:lvl>
    <w:lvl w:ilvl="1">
      <w:start w:val="1"/>
      <w:numFmt w:val="decimal"/>
      <w:lvlText w:val="%1.%2."/>
      <w:lvlJc w:val="left"/>
      <w:pPr>
        <w:tabs>
          <w:tab w:val="num" w:pos="1400"/>
        </w:tabs>
        <w:ind w:left="1021" w:hanging="341"/>
      </w:pPr>
      <w:rPr>
        <w:rFonts w:hint="default"/>
      </w:rPr>
    </w:lvl>
    <w:lvl w:ilvl="2">
      <w:start w:val="1"/>
      <w:numFmt w:val="decimal"/>
      <w:lvlText w:val="%1.%2.%3."/>
      <w:lvlJc w:val="left"/>
      <w:pPr>
        <w:tabs>
          <w:tab w:val="num" w:pos="1791"/>
        </w:tabs>
        <w:ind w:left="1791" w:hanging="504"/>
      </w:pPr>
      <w:rPr>
        <w:rFonts w:hint="default"/>
      </w:rPr>
    </w:lvl>
    <w:lvl w:ilvl="3">
      <w:start w:val="1"/>
      <w:numFmt w:val="decimal"/>
      <w:lvlText w:val="%1.%2.%3.%4."/>
      <w:lvlJc w:val="left"/>
      <w:pPr>
        <w:tabs>
          <w:tab w:val="num" w:pos="2295"/>
        </w:tabs>
        <w:ind w:left="2295" w:hanging="648"/>
      </w:pPr>
      <w:rPr>
        <w:rFonts w:hint="default"/>
      </w:rPr>
    </w:lvl>
    <w:lvl w:ilvl="4">
      <w:start w:val="1"/>
      <w:numFmt w:val="decimal"/>
      <w:lvlText w:val="%1.%2.%3.%4.%5."/>
      <w:lvlJc w:val="left"/>
      <w:pPr>
        <w:tabs>
          <w:tab w:val="num" w:pos="2799"/>
        </w:tabs>
        <w:ind w:left="2799" w:hanging="792"/>
      </w:pPr>
      <w:rPr>
        <w:rFonts w:hint="default"/>
      </w:rPr>
    </w:lvl>
    <w:lvl w:ilvl="5">
      <w:start w:val="1"/>
      <w:numFmt w:val="decimal"/>
      <w:lvlText w:val="%1.%2.%3.%4.%5.%6."/>
      <w:lvlJc w:val="left"/>
      <w:pPr>
        <w:tabs>
          <w:tab w:val="num" w:pos="3447"/>
        </w:tabs>
        <w:ind w:left="3303" w:hanging="936"/>
      </w:pPr>
      <w:rPr>
        <w:rFonts w:hint="default"/>
      </w:rPr>
    </w:lvl>
    <w:lvl w:ilvl="6">
      <w:start w:val="1"/>
      <w:numFmt w:val="decimal"/>
      <w:lvlText w:val="%1.%2.%3.%4.%5.%6.%7."/>
      <w:lvlJc w:val="left"/>
      <w:pPr>
        <w:tabs>
          <w:tab w:val="num" w:pos="4167"/>
        </w:tabs>
        <w:ind w:left="3807" w:hanging="1080"/>
      </w:pPr>
      <w:rPr>
        <w:rFonts w:hint="default"/>
      </w:rPr>
    </w:lvl>
    <w:lvl w:ilvl="7">
      <w:start w:val="1"/>
      <w:numFmt w:val="decimal"/>
      <w:lvlText w:val="%1.%2.%3.%4.%5.%6.%7.%8."/>
      <w:lvlJc w:val="left"/>
      <w:pPr>
        <w:tabs>
          <w:tab w:val="num" w:pos="4527"/>
        </w:tabs>
        <w:ind w:left="4311" w:hanging="1224"/>
      </w:pPr>
      <w:rPr>
        <w:rFonts w:hint="default"/>
      </w:rPr>
    </w:lvl>
    <w:lvl w:ilvl="8">
      <w:start w:val="1"/>
      <w:numFmt w:val="decimal"/>
      <w:lvlText w:val="%1.%2.%3.%4.%5.%6.%7.%8.%9."/>
      <w:lvlJc w:val="left"/>
      <w:pPr>
        <w:tabs>
          <w:tab w:val="num" w:pos="4887"/>
        </w:tabs>
        <w:ind w:left="4887"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7"/>
  </w:num>
  <w:num w:numId="13">
    <w:abstractNumId w:val="15"/>
  </w:num>
  <w:num w:numId="14">
    <w:abstractNumId w:val="22"/>
  </w:num>
  <w:num w:numId="15">
    <w:abstractNumId w:val="13"/>
  </w:num>
  <w:num w:numId="16">
    <w:abstractNumId w:val="8"/>
  </w:num>
  <w:num w:numId="17">
    <w:abstractNumId w:val="8"/>
  </w:num>
  <w:num w:numId="18">
    <w:abstractNumId w:val="13"/>
    <w:lvlOverride w:ilvl="0">
      <w:startOverride w:val="1"/>
    </w:lvlOverride>
  </w:num>
  <w:num w:numId="19">
    <w:abstractNumId w:val="8"/>
    <w:lvlOverride w:ilvl="0">
      <w:startOverride w:val="1"/>
    </w:lvlOverride>
  </w:num>
  <w:num w:numId="20">
    <w:abstractNumId w:val="13"/>
    <w:lvlOverride w:ilvl="0">
      <w:startOverride w:val="1"/>
    </w:lvlOverride>
  </w:num>
  <w:num w:numId="21">
    <w:abstractNumId w:val="19"/>
  </w:num>
  <w:num w:numId="22">
    <w:abstractNumId w:val="18"/>
  </w:num>
  <w:num w:numId="23">
    <w:abstractNumId w:val="10"/>
  </w:num>
  <w:num w:numId="24">
    <w:abstractNumId w:val="12"/>
  </w:num>
  <w:num w:numId="25">
    <w:abstractNumId w:val="11"/>
  </w:num>
  <w:num w:numId="26">
    <w:abstractNumId w:val="14"/>
  </w:num>
  <w:num w:numId="27">
    <w:abstractNumId w:val="20"/>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lickAndTypeStyle w:val="BodyText"/>
  <w:drawingGridHorizontalSpacing w:val="100"/>
  <w:drawingGridVerticalSpacing w:val="57"/>
  <w:displayHorizontalDrawingGridEvery w:val="2"/>
  <w:characterSpacingControl w:val="doNotCompress"/>
  <w:hdrShapeDefaults>
    <o:shapedefaults v:ext="edit" spidmax="4097" fillcolor="#8e9295" stroke="f">
      <v:fill color="#8e9295"/>
      <v:stroke on="f"/>
      <o:colormru v:ext="edit" colors="#8e9295,#92acc4,#9da718,#415c7d"/>
      <o:colormenu v:ext="edit" fillcolor="none [3212]" strokecolor="#00467f"/>
    </o:shapedefaults>
    <o:shapelayout v:ext="edit">
      <o:regrouptable v:ext="edit">
        <o:entry new="1" old="0"/>
        <o:entry new="2" old="0"/>
      </o:regrouptable>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EAB"/>
    <w:rsid w:val="0005088C"/>
    <w:rsid w:val="00060FE7"/>
    <w:rsid w:val="00067B7B"/>
    <w:rsid w:val="00071C8B"/>
    <w:rsid w:val="00096CDE"/>
    <w:rsid w:val="00096F1B"/>
    <w:rsid w:val="000976ED"/>
    <w:rsid w:val="000B458F"/>
    <w:rsid w:val="000B589E"/>
    <w:rsid w:val="000D0A02"/>
    <w:rsid w:val="000D483D"/>
    <w:rsid w:val="000E2666"/>
    <w:rsid w:val="000F4DA7"/>
    <w:rsid w:val="00104AC0"/>
    <w:rsid w:val="00116465"/>
    <w:rsid w:val="0011734B"/>
    <w:rsid w:val="001223D2"/>
    <w:rsid w:val="00123814"/>
    <w:rsid w:val="00133B6B"/>
    <w:rsid w:val="00161A98"/>
    <w:rsid w:val="00166183"/>
    <w:rsid w:val="001719CB"/>
    <w:rsid w:val="00174D23"/>
    <w:rsid w:val="00175A5C"/>
    <w:rsid w:val="00180314"/>
    <w:rsid w:val="001B2FC4"/>
    <w:rsid w:val="001B6CB0"/>
    <w:rsid w:val="0020382D"/>
    <w:rsid w:val="002044EB"/>
    <w:rsid w:val="0020587C"/>
    <w:rsid w:val="002147ED"/>
    <w:rsid w:val="002158CB"/>
    <w:rsid w:val="0022573B"/>
    <w:rsid w:val="00227EE4"/>
    <w:rsid w:val="002310DD"/>
    <w:rsid w:val="0023314F"/>
    <w:rsid w:val="00236C99"/>
    <w:rsid w:val="00246A74"/>
    <w:rsid w:val="00265827"/>
    <w:rsid w:val="00273B88"/>
    <w:rsid w:val="00282C93"/>
    <w:rsid w:val="002855A2"/>
    <w:rsid w:val="00287AB7"/>
    <w:rsid w:val="00294D2F"/>
    <w:rsid w:val="00297401"/>
    <w:rsid w:val="002C3A60"/>
    <w:rsid w:val="002C43E8"/>
    <w:rsid w:val="002E0159"/>
    <w:rsid w:val="002F4F64"/>
    <w:rsid w:val="00302F62"/>
    <w:rsid w:val="00307BD9"/>
    <w:rsid w:val="00317AD0"/>
    <w:rsid w:val="00321CEF"/>
    <w:rsid w:val="00325DA2"/>
    <w:rsid w:val="00353EAE"/>
    <w:rsid w:val="00354EB9"/>
    <w:rsid w:val="00381502"/>
    <w:rsid w:val="003817F1"/>
    <w:rsid w:val="003942C8"/>
    <w:rsid w:val="003A0F1F"/>
    <w:rsid w:val="003A1EF6"/>
    <w:rsid w:val="003B203F"/>
    <w:rsid w:val="003B297A"/>
    <w:rsid w:val="003C4B19"/>
    <w:rsid w:val="003D1656"/>
    <w:rsid w:val="003E1336"/>
    <w:rsid w:val="003E4A7D"/>
    <w:rsid w:val="004042C5"/>
    <w:rsid w:val="00416F3C"/>
    <w:rsid w:val="00436773"/>
    <w:rsid w:val="00452AE3"/>
    <w:rsid w:val="00455472"/>
    <w:rsid w:val="00462DC4"/>
    <w:rsid w:val="004665E3"/>
    <w:rsid w:val="00471CF7"/>
    <w:rsid w:val="00485AC9"/>
    <w:rsid w:val="004B22E8"/>
    <w:rsid w:val="004B5374"/>
    <w:rsid w:val="004D5EC3"/>
    <w:rsid w:val="004E6A82"/>
    <w:rsid w:val="004F24E2"/>
    <w:rsid w:val="0050796C"/>
    <w:rsid w:val="00510697"/>
    <w:rsid w:val="00511097"/>
    <w:rsid w:val="005161EA"/>
    <w:rsid w:val="005214B5"/>
    <w:rsid w:val="0052712E"/>
    <w:rsid w:val="00542C9F"/>
    <w:rsid w:val="00560C9E"/>
    <w:rsid w:val="00570303"/>
    <w:rsid w:val="00573A83"/>
    <w:rsid w:val="00581C30"/>
    <w:rsid w:val="00585BA4"/>
    <w:rsid w:val="00587EEE"/>
    <w:rsid w:val="005B2A63"/>
    <w:rsid w:val="005C3BE6"/>
    <w:rsid w:val="005C593A"/>
    <w:rsid w:val="005D1E78"/>
    <w:rsid w:val="005D39F4"/>
    <w:rsid w:val="006058D1"/>
    <w:rsid w:val="00611B7F"/>
    <w:rsid w:val="00624BF2"/>
    <w:rsid w:val="006267A2"/>
    <w:rsid w:val="00627A9A"/>
    <w:rsid w:val="00636886"/>
    <w:rsid w:val="00647A3F"/>
    <w:rsid w:val="00647B77"/>
    <w:rsid w:val="00656477"/>
    <w:rsid w:val="006756DD"/>
    <w:rsid w:val="00675CFC"/>
    <w:rsid w:val="00676B6B"/>
    <w:rsid w:val="006840A7"/>
    <w:rsid w:val="006950AE"/>
    <w:rsid w:val="006A5F43"/>
    <w:rsid w:val="006B4F64"/>
    <w:rsid w:val="006B4FDF"/>
    <w:rsid w:val="006C0FF9"/>
    <w:rsid w:val="006D0B33"/>
    <w:rsid w:val="006D6671"/>
    <w:rsid w:val="006E48DE"/>
    <w:rsid w:val="006F46D8"/>
    <w:rsid w:val="007034D5"/>
    <w:rsid w:val="00710059"/>
    <w:rsid w:val="00714292"/>
    <w:rsid w:val="00754CD4"/>
    <w:rsid w:val="00761E45"/>
    <w:rsid w:val="007759CE"/>
    <w:rsid w:val="00782EA0"/>
    <w:rsid w:val="00785534"/>
    <w:rsid w:val="00785827"/>
    <w:rsid w:val="00791546"/>
    <w:rsid w:val="007941E8"/>
    <w:rsid w:val="007A4863"/>
    <w:rsid w:val="007A74B0"/>
    <w:rsid w:val="007C18E6"/>
    <w:rsid w:val="007D2463"/>
    <w:rsid w:val="007E1169"/>
    <w:rsid w:val="007F24D0"/>
    <w:rsid w:val="007F4AB9"/>
    <w:rsid w:val="00801E62"/>
    <w:rsid w:val="008029E2"/>
    <w:rsid w:val="00817C4A"/>
    <w:rsid w:val="008312DD"/>
    <w:rsid w:val="00856CE3"/>
    <w:rsid w:val="008A1807"/>
    <w:rsid w:val="008A7711"/>
    <w:rsid w:val="008C1EFB"/>
    <w:rsid w:val="008C4629"/>
    <w:rsid w:val="008C66AF"/>
    <w:rsid w:val="008D2146"/>
    <w:rsid w:val="008D612C"/>
    <w:rsid w:val="008E03C4"/>
    <w:rsid w:val="008E68CF"/>
    <w:rsid w:val="008F3D1B"/>
    <w:rsid w:val="00901A37"/>
    <w:rsid w:val="00901E4F"/>
    <w:rsid w:val="0091148D"/>
    <w:rsid w:val="0091184C"/>
    <w:rsid w:val="0091458B"/>
    <w:rsid w:val="00920144"/>
    <w:rsid w:val="00924520"/>
    <w:rsid w:val="00926E51"/>
    <w:rsid w:val="009361C8"/>
    <w:rsid w:val="00951151"/>
    <w:rsid w:val="00960B86"/>
    <w:rsid w:val="00962B7C"/>
    <w:rsid w:val="00987C2A"/>
    <w:rsid w:val="00990364"/>
    <w:rsid w:val="0099124C"/>
    <w:rsid w:val="0099192B"/>
    <w:rsid w:val="009A19E7"/>
    <w:rsid w:val="009B7D24"/>
    <w:rsid w:val="009D1A8E"/>
    <w:rsid w:val="009E5CA7"/>
    <w:rsid w:val="00A65438"/>
    <w:rsid w:val="00AA0E27"/>
    <w:rsid w:val="00AA7297"/>
    <w:rsid w:val="00AB5EAD"/>
    <w:rsid w:val="00AD2BDD"/>
    <w:rsid w:val="00AD778F"/>
    <w:rsid w:val="00AF04FC"/>
    <w:rsid w:val="00B16BEE"/>
    <w:rsid w:val="00B52248"/>
    <w:rsid w:val="00B55D69"/>
    <w:rsid w:val="00B63438"/>
    <w:rsid w:val="00B72EBD"/>
    <w:rsid w:val="00B8001B"/>
    <w:rsid w:val="00B81C2C"/>
    <w:rsid w:val="00BD1D3D"/>
    <w:rsid w:val="00BE057B"/>
    <w:rsid w:val="00C051C0"/>
    <w:rsid w:val="00C33B36"/>
    <w:rsid w:val="00C565EC"/>
    <w:rsid w:val="00C6499E"/>
    <w:rsid w:val="00C759C3"/>
    <w:rsid w:val="00C974F3"/>
    <w:rsid w:val="00CA1B54"/>
    <w:rsid w:val="00CE5C26"/>
    <w:rsid w:val="00D06FC7"/>
    <w:rsid w:val="00D11B6F"/>
    <w:rsid w:val="00D17043"/>
    <w:rsid w:val="00D3331E"/>
    <w:rsid w:val="00D5279F"/>
    <w:rsid w:val="00D52D0B"/>
    <w:rsid w:val="00D54A70"/>
    <w:rsid w:val="00D56164"/>
    <w:rsid w:val="00D61553"/>
    <w:rsid w:val="00D65D50"/>
    <w:rsid w:val="00D82B9F"/>
    <w:rsid w:val="00D9086A"/>
    <w:rsid w:val="00D9269F"/>
    <w:rsid w:val="00D96999"/>
    <w:rsid w:val="00DA24BC"/>
    <w:rsid w:val="00DC0DFC"/>
    <w:rsid w:val="00DD330A"/>
    <w:rsid w:val="00DE2669"/>
    <w:rsid w:val="00DE2943"/>
    <w:rsid w:val="00DE7619"/>
    <w:rsid w:val="00DF18BB"/>
    <w:rsid w:val="00E0696F"/>
    <w:rsid w:val="00E24412"/>
    <w:rsid w:val="00E30414"/>
    <w:rsid w:val="00E34752"/>
    <w:rsid w:val="00E65308"/>
    <w:rsid w:val="00E6655B"/>
    <w:rsid w:val="00E779B4"/>
    <w:rsid w:val="00E82560"/>
    <w:rsid w:val="00E85D02"/>
    <w:rsid w:val="00E96EAB"/>
    <w:rsid w:val="00EA4330"/>
    <w:rsid w:val="00EB67A0"/>
    <w:rsid w:val="00EC3A30"/>
    <w:rsid w:val="00EC569A"/>
    <w:rsid w:val="00ED4F95"/>
    <w:rsid w:val="00EE3075"/>
    <w:rsid w:val="00EE7E5C"/>
    <w:rsid w:val="00F41DA0"/>
    <w:rsid w:val="00F47B27"/>
    <w:rsid w:val="00F528C5"/>
    <w:rsid w:val="00F54915"/>
    <w:rsid w:val="00F632CE"/>
    <w:rsid w:val="00F645D0"/>
    <w:rsid w:val="00F7196E"/>
    <w:rsid w:val="00F779C0"/>
    <w:rsid w:val="00F859EC"/>
    <w:rsid w:val="00F86E8C"/>
    <w:rsid w:val="00FA39D8"/>
    <w:rsid w:val="00FA4876"/>
    <w:rsid w:val="00FA5C05"/>
    <w:rsid w:val="00FC0D16"/>
    <w:rsid w:val="00FC721C"/>
    <w:rsid w:val="00FD0EA1"/>
    <w:rsid w:val="00FE158B"/>
    <w:rsid w:val="00FE32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8e9295" stroke="f">
      <v:fill color="#8e9295"/>
      <v:stroke on="f"/>
      <o:colormru v:ext="edit" colors="#8e9295,#92acc4,#9da718,#415c7d"/>
      <o:colormenu v:ext="edit" fillcolor="none [3212]" strokecolor="#00467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w:qFormat="1"/>
    <w:lsdException w:name="List Number" w:qFormat="1"/>
    <w:lsdException w:name="Title" w:qFormat="1"/>
    <w:lsdException w:name="Body Text" w:qFormat="1"/>
    <w:lsdException w:name="Subtitle" w:qFormat="1"/>
    <w:lsdException w:name="Hyperlink" w:uiPriority="99"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3B88"/>
    <w:pPr>
      <w:keepLines/>
      <w:spacing w:after="120"/>
      <w:ind w:left="1134"/>
    </w:pPr>
    <w:rPr>
      <w:rFonts w:ascii="Arial" w:hAnsi="Arial"/>
      <w:szCs w:val="24"/>
      <w:lang w:eastAsia="en-US"/>
    </w:rPr>
  </w:style>
  <w:style w:type="paragraph" w:styleId="Heading1">
    <w:name w:val="heading 1"/>
    <w:basedOn w:val="Normal"/>
    <w:next w:val="BodyText"/>
    <w:qFormat/>
    <w:rsid w:val="00236C99"/>
    <w:pPr>
      <w:keepNext/>
      <w:spacing w:before="360" w:after="60"/>
      <w:outlineLvl w:val="0"/>
    </w:pPr>
    <w:rPr>
      <w:rFonts w:cs="Arial"/>
      <w:b/>
      <w:bCs/>
      <w:color w:val="00467F"/>
      <w:kern w:val="32"/>
      <w:sz w:val="32"/>
      <w:szCs w:val="32"/>
    </w:rPr>
  </w:style>
  <w:style w:type="paragraph" w:styleId="Heading2">
    <w:name w:val="heading 2"/>
    <w:basedOn w:val="Normal"/>
    <w:next w:val="BodyText"/>
    <w:qFormat/>
    <w:rsid w:val="00236C99"/>
    <w:pPr>
      <w:keepNext/>
      <w:spacing w:before="300" w:after="60"/>
      <w:outlineLvl w:val="1"/>
    </w:pPr>
    <w:rPr>
      <w:rFonts w:cs="Arial"/>
      <w:b/>
      <w:bCs/>
      <w:iCs/>
      <w:color w:val="00467F"/>
      <w:sz w:val="28"/>
      <w:szCs w:val="28"/>
    </w:rPr>
  </w:style>
  <w:style w:type="paragraph" w:styleId="Heading3">
    <w:name w:val="heading 3"/>
    <w:basedOn w:val="Normal"/>
    <w:next w:val="BodyText"/>
    <w:qFormat/>
    <w:rsid w:val="00236C99"/>
    <w:pPr>
      <w:keepNext/>
      <w:spacing w:before="240" w:after="60"/>
      <w:outlineLvl w:val="2"/>
    </w:pPr>
    <w:rPr>
      <w:rFonts w:cs="Arial"/>
      <w:b/>
      <w:bCs/>
      <w:color w:val="00467F"/>
      <w:sz w:val="24"/>
      <w:szCs w:val="26"/>
    </w:rPr>
  </w:style>
  <w:style w:type="paragraph" w:styleId="Heading4">
    <w:name w:val="heading 4"/>
    <w:basedOn w:val="Heading3"/>
    <w:next w:val="BodyText"/>
    <w:qFormat/>
    <w:rsid w:val="00511097"/>
    <w:pPr>
      <w:outlineLvl w:val="3"/>
    </w:pPr>
    <w:rPr>
      <w:b w:val="0"/>
      <w:i/>
      <w:sz w:val="22"/>
      <w:szCs w:val="22"/>
    </w:rPr>
  </w:style>
  <w:style w:type="paragraph" w:styleId="Heading5">
    <w:name w:val="heading 5"/>
    <w:basedOn w:val="Normal"/>
    <w:next w:val="Normal"/>
    <w:link w:val="Heading5Char"/>
    <w:qFormat/>
    <w:rsid w:val="00273B88"/>
    <w:pPr>
      <w:keepNext/>
      <w:tabs>
        <w:tab w:val="num" w:pos="1802"/>
      </w:tabs>
      <w:ind w:left="1802" w:hanging="1008"/>
      <w:outlineLvl w:val="4"/>
    </w:pPr>
    <w:rPr>
      <w:b/>
      <w:bCs/>
    </w:rPr>
  </w:style>
  <w:style w:type="paragraph" w:styleId="Heading6">
    <w:name w:val="heading 6"/>
    <w:basedOn w:val="Normal"/>
    <w:next w:val="Normal"/>
    <w:link w:val="Heading6Char"/>
    <w:qFormat/>
    <w:rsid w:val="00273B88"/>
    <w:pPr>
      <w:tabs>
        <w:tab w:val="num" w:pos="1946"/>
      </w:tabs>
      <w:spacing w:before="240" w:after="60"/>
      <w:ind w:left="1946" w:hanging="1152"/>
      <w:outlineLvl w:val="5"/>
    </w:pPr>
    <w:rPr>
      <w:rFonts w:ascii="Times New Roman" w:hAnsi="Times New Roman"/>
      <w:b/>
      <w:bCs/>
      <w:sz w:val="22"/>
      <w:szCs w:val="22"/>
    </w:rPr>
  </w:style>
  <w:style w:type="paragraph" w:styleId="Heading7">
    <w:name w:val="heading 7"/>
    <w:basedOn w:val="Normal"/>
    <w:next w:val="Normal"/>
    <w:link w:val="Heading7Char"/>
    <w:qFormat/>
    <w:rsid w:val="00273B88"/>
    <w:pPr>
      <w:tabs>
        <w:tab w:val="num" w:pos="2090"/>
      </w:tabs>
      <w:spacing w:before="240" w:after="60"/>
      <w:ind w:left="2090" w:hanging="1296"/>
      <w:outlineLvl w:val="6"/>
    </w:pPr>
    <w:rPr>
      <w:rFonts w:ascii="Times New Roman" w:hAnsi="Times New Roman"/>
      <w:sz w:val="24"/>
    </w:rPr>
  </w:style>
  <w:style w:type="paragraph" w:styleId="Heading8">
    <w:name w:val="heading 8"/>
    <w:basedOn w:val="Normal"/>
    <w:next w:val="Normal"/>
    <w:link w:val="Heading8Char"/>
    <w:qFormat/>
    <w:rsid w:val="00273B88"/>
    <w:pPr>
      <w:tabs>
        <w:tab w:val="num" w:pos="2234"/>
      </w:tabs>
      <w:spacing w:before="240" w:after="60"/>
      <w:ind w:left="2234" w:hanging="1440"/>
      <w:outlineLvl w:val="7"/>
    </w:pPr>
    <w:rPr>
      <w:rFonts w:ascii="Times New Roman" w:hAnsi="Times New Roman"/>
      <w:i/>
      <w:iCs/>
      <w:sz w:val="24"/>
    </w:rPr>
  </w:style>
  <w:style w:type="paragraph" w:styleId="Heading9">
    <w:name w:val="heading 9"/>
    <w:basedOn w:val="Normal"/>
    <w:next w:val="Normal"/>
    <w:link w:val="Heading9Char"/>
    <w:qFormat/>
    <w:rsid w:val="00273B88"/>
    <w:pPr>
      <w:tabs>
        <w:tab w:val="num" w:pos="2378"/>
      </w:tabs>
      <w:spacing w:before="240" w:after="60"/>
      <w:ind w:left="2378" w:hanging="1584"/>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73A83"/>
    <w:pPr>
      <w:tabs>
        <w:tab w:val="left" w:pos="851"/>
      </w:tabs>
    </w:pPr>
    <w:rPr>
      <w:color w:val="8E9295"/>
    </w:rPr>
  </w:style>
  <w:style w:type="paragraph" w:styleId="Footer">
    <w:name w:val="footer"/>
    <w:basedOn w:val="Normal"/>
    <w:link w:val="FooterChar"/>
    <w:rsid w:val="003D1656"/>
    <w:pPr>
      <w:tabs>
        <w:tab w:val="right" w:pos="4253"/>
        <w:tab w:val="left" w:pos="5670"/>
        <w:tab w:val="right" w:pos="9639"/>
      </w:tabs>
    </w:pPr>
    <w:rPr>
      <w:color w:val="8E9295"/>
    </w:rPr>
  </w:style>
  <w:style w:type="paragraph" w:styleId="BodyText">
    <w:name w:val="Body Text"/>
    <w:basedOn w:val="Normal"/>
    <w:qFormat/>
    <w:rsid w:val="00307BD9"/>
    <w:pPr>
      <w:spacing w:before="140"/>
    </w:pPr>
    <w:rPr>
      <w:rFonts w:ascii="Garamond" w:hAnsi="Garamond"/>
      <w:sz w:val="24"/>
      <w:lang w:val="en-GB"/>
    </w:rPr>
  </w:style>
  <w:style w:type="paragraph" w:styleId="ListNumber">
    <w:name w:val="List Number"/>
    <w:basedOn w:val="Normal"/>
    <w:qFormat/>
    <w:rsid w:val="00297401"/>
    <w:pPr>
      <w:numPr>
        <w:numId w:val="6"/>
      </w:numPr>
      <w:tabs>
        <w:tab w:val="left" w:pos="851"/>
      </w:tabs>
      <w:spacing w:before="30"/>
      <w:ind w:left="851" w:hanging="567"/>
    </w:pPr>
    <w:rPr>
      <w:rFonts w:ascii="Garamond" w:hAnsi="Garamond"/>
      <w:sz w:val="24"/>
    </w:rPr>
  </w:style>
  <w:style w:type="character" w:styleId="Hyperlink">
    <w:name w:val="Hyperlink"/>
    <w:uiPriority w:val="99"/>
    <w:qFormat/>
    <w:rsid w:val="00B8001B"/>
    <w:rPr>
      <w:rFonts w:ascii="Arial" w:hAnsi="Arial"/>
      <w:color w:val="00467F"/>
      <w:sz w:val="22"/>
      <w:u w:val="single"/>
    </w:rPr>
  </w:style>
  <w:style w:type="paragraph" w:customStyle="1" w:styleId="Attribute">
    <w:name w:val="Attribute"/>
    <w:basedOn w:val="Quote"/>
    <w:next w:val="BodyText"/>
    <w:qFormat/>
    <w:rsid w:val="00DF18BB"/>
    <w:pPr>
      <w:jc w:val="right"/>
    </w:pPr>
    <w:rPr>
      <w:i w:val="0"/>
    </w:rPr>
  </w:style>
  <w:style w:type="paragraph" w:styleId="Quote">
    <w:name w:val="Quote"/>
    <w:basedOn w:val="BodyText"/>
    <w:qFormat/>
    <w:rsid w:val="00307BD9"/>
    <w:pPr>
      <w:ind w:left="907" w:right="907"/>
    </w:pPr>
    <w:rPr>
      <w:i/>
      <w:szCs w:val="18"/>
    </w:rPr>
  </w:style>
  <w:style w:type="paragraph" w:customStyle="1" w:styleId="Tableheading">
    <w:name w:val="Table heading"/>
    <w:basedOn w:val="Normal"/>
    <w:qFormat/>
    <w:rsid w:val="007D2463"/>
    <w:pPr>
      <w:spacing w:before="20" w:after="20"/>
    </w:pPr>
    <w:rPr>
      <w:b/>
      <w:iCs/>
      <w:color w:val="FFFFFF"/>
      <w:sz w:val="18"/>
      <w:szCs w:val="18"/>
    </w:rPr>
  </w:style>
  <w:style w:type="paragraph" w:customStyle="1" w:styleId="Tabletext">
    <w:name w:val="Table text"/>
    <w:basedOn w:val="Normal"/>
    <w:qFormat/>
    <w:rsid w:val="00B52248"/>
    <w:pPr>
      <w:spacing w:before="20" w:after="20"/>
    </w:pPr>
    <w:rPr>
      <w:iCs/>
      <w:sz w:val="18"/>
      <w:szCs w:val="18"/>
    </w:rPr>
  </w:style>
  <w:style w:type="paragraph" w:customStyle="1" w:styleId="Documenttitle">
    <w:name w:val="Document title"/>
    <w:basedOn w:val="Normal"/>
    <w:next w:val="BodyText"/>
    <w:qFormat/>
    <w:rsid w:val="00B8001B"/>
    <w:pPr>
      <w:spacing w:before="360"/>
      <w:outlineLvl w:val="0"/>
    </w:pPr>
    <w:rPr>
      <w:rFonts w:cs="Arial"/>
      <w:b/>
      <w:bCs/>
      <w:color w:val="00467F"/>
      <w:kern w:val="28"/>
      <w:sz w:val="36"/>
      <w:szCs w:val="32"/>
    </w:rPr>
  </w:style>
  <w:style w:type="paragraph" w:customStyle="1" w:styleId="bulletlist">
    <w:name w:val="bullet list"/>
    <w:basedOn w:val="Normal"/>
    <w:rsid w:val="00297401"/>
    <w:pPr>
      <w:numPr>
        <w:numId w:val="15"/>
      </w:numPr>
      <w:tabs>
        <w:tab w:val="clear" w:pos="907"/>
        <w:tab w:val="left" w:pos="851"/>
      </w:tabs>
      <w:spacing w:before="30"/>
      <w:ind w:left="851" w:hanging="567"/>
    </w:pPr>
    <w:rPr>
      <w:rFonts w:ascii="Garamond" w:hAnsi="Garamond"/>
      <w:sz w:val="24"/>
    </w:rPr>
  </w:style>
  <w:style w:type="paragraph" w:styleId="ListBullet">
    <w:name w:val="List Bullet"/>
    <w:basedOn w:val="Normal"/>
    <w:qFormat/>
    <w:rsid w:val="00297401"/>
    <w:pPr>
      <w:spacing w:before="30"/>
      <w:ind w:left="644" w:hanging="360"/>
    </w:pPr>
    <w:rPr>
      <w:rFonts w:ascii="Garamond" w:hAnsi="Garamond"/>
      <w:sz w:val="24"/>
    </w:rPr>
  </w:style>
  <w:style w:type="character" w:customStyle="1" w:styleId="HeaderChar">
    <w:name w:val="Header Char"/>
    <w:basedOn w:val="DefaultParagraphFont"/>
    <w:link w:val="Header"/>
    <w:uiPriority w:val="99"/>
    <w:rsid w:val="00273B88"/>
    <w:rPr>
      <w:rFonts w:ascii="Arial" w:hAnsi="Arial"/>
      <w:color w:val="8E9295"/>
      <w:szCs w:val="24"/>
    </w:rPr>
  </w:style>
  <w:style w:type="paragraph" w:styleId="BalloonText">
    <w:name w:val="Balloon Text"/>
    <w:basedOn w:val="Normal"/>
    <w:link w:val="BalloonTextChar"/>
    <w:rsid w:val="00273B88"/>
    <w:rPr>
      <w:rFonts w:ascii="Tahoma" w:hAnsi="Tahoma" w:cs="Tahoma"/>
      <w:sz w:val="16"/>
      <w:szCs w:val="16"/>
    </w:rPr>
  </w:style>
  <w:style w:type="character" w:customStyle="1" w:styleId="BalloonTextChar">
    <w:name w:val="Balloon Text Char"/>
    <w:basedOn w:val="DefaultParagraphFont"/>
    <w:link w:val="BalloonText"/>
    <w:rsid w:val="00273B88"/>
    <w:rPr>
      <w:rFonts w:ascii="Tahoma" w:hAnsi="Tahoma" w:cs="Tahoma"/>
      <w:sz w:val="16"/>
      <w:szCs w:val="16"/>
    </w:rPr>
  </w:style>
  <w:style w:type="paragraph" w:styleId="BodyTextIndent">
    <w:name w:val="Body Text Indent"/>
    <w:basedOn w:val="Normal"/>
    <w:link w:val="BodyTextIndentChar"/>
    <w:rsid w:val="00273B88"/>
    <w:pPr>
      <w:ind w:left="283"/>
    </w:pPr>
  </w:style>
  <w:style w:type="character" w:customStyle="1" w:styleId="BodyTextIndentChar">
    <w:name w:val="Body Text Indent Char"/>
    <w:basedOn w:val="DefaultParagraphFont"/>
    <w:link w:val="BodyTextIndent"/>
    <w:rsid w:val="00273B88"/>
    <w:rPr>
      <w:rFonts w:ascii="Arial" w:hAnsi="Arial"/>
      <w:sz w:val="22"/>
      <w:szCs w:val="24"/>
    </w:rPr>
  </w:style>
  <w:style w:type="paragraph" w:styleId="BodyTextIndent2">
    <w:name w:val="Body Text Indent 2"/>
    <w:basedOn w:val="Normal"/>
    <w:link w:val="BodyTextIndent2Char"/>
    <w:rsid w:val="00273B88"/>
    <w:pPr>
      <w:spacing w:line="480" w:lineRule="auto"/>
      <w:ind w:left="283"/>
    </w:pPr>
  </w:style>
  <w:style w:type="character" w:customStyle="1" w:styleId="BodyTextIndent2Char">
    <w:name w:val="Body Text Indent 2 Char"/>
    <w:basedOn w:val="DefaultParagraphFont"/>
    <w:link w:val="BodyTextIndent2"/>
    <w:rsid w:val="00273B88"/>
    <w:rPr>
      <w:rFonts w:ascii="Arial" w:hAnsi="Arial"/>
      <w:sz w:val="22"/>
      <w:szCs w:val="24"/>
    </w:rPr>
  </w:style>
  <w:style w:type="character" w:customStyle="1" w:styleId="Heading5Char">
    <w:name w:val="Heading 5 Char"/>
    <w:basedOn w:val="DefaultParagraphFont"/>
    <w:link w:val="Heading5"/>
    <w:rsid w:val="00273B88"/>
    <w:rPr>
      <w:rFonts w:ascii="Arial" w:hAnsi="Arial"/>
      <w:b/>
      <w:bCs/>
      <w:szCs w:val="24"/>
      <w:lang w:eastAsia="en-US"/>
    </w:rPr>
  </w:style>
  <w:style w:type="character" w:customStyle="1" w:styleId="Heading6Char">
    <w:name w:val="Heading 6 Char"/>
    <w:basedOn w:val="DefaultParagraphFont"/>
    <w:link w:val="Heading6"/>
    <w:rsid w:val="00273B88"/>
    <w:rPr>
      <w:b/>
      <w:bCs/>
      <w:sz w:val="22"/>
      <w:szCs w:val="22"/>
      <w:lang w:eastAsia="en-US"/>
    </w:rPr>
  </w:style>
  <w:style w:type="character" w:customStyle="1" w:styleId="Heading7Char">
    <w:name w:val="Heading 7 Char"/>
    <w:basedOn w:val="DefaultParagraphFont"/>
    <w:link w:val="Heading7"/>
    <w:rsid w:val="00273B88"/>
    <w:rPr>
      <w:sz w:val="24"/>
      <w:szCs w:val="24"/>
      <w:lang w:eastAsia="en-US"/>
    </w:rPr>
  </w:style>
  <w:style w:type="character" w:customStyle="1" w:styleId="Heading8Char">
    <w:name w:val="Heading 8 Char"/>
    <w:basedOn w:val="DefaultParagraphFont"/>
    <w:link w:val="Heading8"/>
    <w:rsid w:val="00273B88"/>
    <w:rPr>
      <w:i/>
      <w:iCs/>
      <w:sz w:val="24"/>
      <w:szCs w:val="24"/>
      <w:lang w:eastAsia="en-US"/>
    </w:rPr>
  </w:style>
  <w:style w:type="character" w:customStyle="1" w:styleId="Heading9Char">
    <w:name w:val="Heading 9 Char"/>
    <w:basedOn w:val="DefaultParagraphFont"/>
    <w:link w:val="Heading9"/>
    <w:rsid w:val="00273B88"/>
    <w:rPr>
      <w:rFonts w:ascii="Arial" w:hAnsi="Arial" w:cs="Arial"/>
      <w:sz w:val="22"/>
      <w:szCs w:val="22"/>
      <w:lang w:eastAsia="en-US"/>
    </w:rPr>
  </w:style>
  <w:style w:type="paragraph" w:styleId="BlockText">
    <w:name w:val="Block Text"/>
    <w:basedOn w:val="Normal"/>
    <w:rsid w:val="00273B88"/>
    <w:pPr>
      <w:ind w:left="1440" w:right="1440"/>
    </w:pPr>
  </w:style>
  <w:style w:type="paragraph" w:styleId="Title">
    <w:name w:val="Title"/>
    <w:basedOn w:val="Normal"/>
    <w:next w:val="Normal"/>
    <w:link w:val="TitleChar"/>
    <w:qFormat/>
    <w:rsid w:val="00273B88"/>
    <w:pPr>
      <w:spacing w:before="240" w:after="60"/>
      <w:jc w:val="center"/>
      <w:outlineLvl w:val="0"/>
    </w:pPr>
    <w:rPr>
      <w:b/>
      <w:bCs/>
      <w:color w:val="00467F"/>
      <w:kern w:val="28"/>
      <w:sz w:val="52"/>
      <w:szCs w:val="32"/>
    </w:rPr>
  </w:style>
  <w:style w:type="character" w:customStyle="1" w:styleId="TitleChar">
    <w:name w:val="Title Char"/>
    <w:basedOn w:val="DefaultParagraphFont"/>
    <w:link w:val="Title"/>
    <w:rsid w:val="00273B88"/>
    <w:rPr>
      <w:rFonts w:ascii="Arial" w:hAnsi="Arial"/>
      <w:b/>
      <w:bCs/>
      <w:color w:val="00467F"/>
      <w:kern w:val="28"/>
      <w:sz w:val="52"/>
      <w:szCs w:val="32"/>
      <w:lang w:eastAsia="en-US"/>
    </w:rPr>
  </w:style>
  <w:style w:type="character" w:styleId="BookTitle">
    <w:name w:val="Book Title"/>
    <w:basedOn w:val="DefaultParagraphFont"/>
    <w:uiPriority w:val="33"/>
    <w:qFormat/>
    <w:rsid w:val="00273B88"/>
    <w:rPr>
      <w:rFonts w:ascii="Arial" w:hAnsi="Arial"/>
      <w:b/>
      <w:bCs/>
      <w:smallCaps/>
      <w:color w:val="00467F"/>
      <w:spacing w:val="5"/>
      <w:sz w:val="28"/>
    </w:rPr>
  </w:style>
  <w:style w:type="paragraph" w:styleId="ListParagraph">
    <w:name w:val="List Paragraph"/>
    <w:basedOn w:val="Normal"/>
    <w:uiPriority w:val="34"/>
    <w:qFormat/>
    <w:rsid w:val="00A65438"/>
    <w:pPr>
      <w:ind w:left="720"/>
      <w:contextualSpacing/>
    </w:pPr>
  </w:style>
  <w:style w:type="character" w:styleId="PageNumber">
    <w:name w:val="page number"/>
    <w:basedOn w:val="DefaultParagraphFont"/>
    <w:rsid w:val="006840A7"/>
  </w:style>
  <w:style w:type="character" w:customStyle="1" w:styleId="FooterChar">
    <w:name w:val="Footer Char"/>
    <w:basedOn w:val="DefaultParagraphFont"/>
    <w:link w:val="Footer"/>
    <w:uiPriority w:val="99"/>
    <w:rsid w:val="00B81C2C"/>
    <w:rPr>
      <w:rFonts w:ascii="Arial" w:hAnsi="Arial"/>
      <w:color w:val="8E9295"/>
      <w:szCs w:val="24"/>
      <w:lang w:eastAsia="en-US"/>
    </w:rPr>
  </w:style>
  <w:style w:type="paragraph" w:styleId="TOC8">
    <w:name w:val="toc 8"/>
    <w:basedOn w:val="Normal"/>
    <w:next w:val="Normal"/>
    <w:autoRedefine/>
    <w:rsid w:val="00675CFC"/>
    <w:pPr>
      <w:spacing w:after="0"/>
      <w:ind w:left="1400"/>
    </w:pPr>
    <w:rPr>
      <w:rFonts w:ascii="Times New Roman" w:hAnsi="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w:qFormat="1"/>
    <w:lsdException w:name="List Number" w:qFormat="1"/>
    <w:lsdException w:name="Title" w:qFormat="1"/>
    <w:lsdException w:name="Body Text" w:qFormat="1"/>
    <w:lsdException w:name="Subtitle" w:qFormat="1"/>
    <w:lsdException w:name="Hyperlink" w:uiPriority="99"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3B88"/>
    <w:pPr>
      <w:keepLines/>
      <w:spacing w:after="120"/>
      <w:ind w:left="1134"/>
    </w:pPr>
    <w:rPr>
      <w:rFonts w:ascii="Arial" w:hAnsi="Arial"/>
      <w:szCs w:val="24"/>
      <w:lang w:eastAsia="en-US"/>
    </w:rPr>
  </w:style>
  <w:style w:type="paragraph" w:styleId="Heading1">
    <w:name w:val="heading 1"/>
    <w:basedOn w:val="Normal"/>
    <w:next w:val="BodyText"/>
    <w:qFormat/>
    <w:rsid w:val="00236C99"/>
    <w:pPr>
      <w:keepNext/>
      <w:spacing w:before="360" w:after="60"/>
      <w:outlineLvl w:val="0"/>
    </w:pPr>
    <w:rPr>
      <w:rFonts w:cs="Arial"/>
      <w:b/>
      <w:bCs/>
      <w:color w:val="00467F"/>
      <w:kern w:val="32"/>
      <w:sz w:val="32"/>
      <w:szCs w:val="32"/>
    </w:rPr>
  </w:style>
  <w:style w:type="paragraph" w:styleId="Heading2">
    <w:name w:val="heading 2"/>
    <w:basedOn w:val="Normal"/>
    <w:next w:val="BodyText"/>
    <w:qFormat/>
    <w:rsid w:val="00236C99"/>
    <w:pPr>
      <w:keepNext/>
      <w:spacing w:before="300" w:after="60"/>
      <w:outlineLvl w:val="1"/>
    </w:pPr>
    <w:rPr>
      <w:rFonts w:cs="Arial"/>
      <w:b/>
      <w:bCs/>
      <w:iCs/>
      <w:color w:val="00467F"/>
      <w:sz w:val="28"/>
      <w:szCs w:val="28"/>
    </w:rPr>
  </w:style>
  <w:style w:type="paragraph" w:styleId="Heading3">
    <w:name w:val="heading 3"/>
    <w:basedOn w:val="Normal"/>
    <w:next w:val="BodyText"/>
    <w:qFormat/>
    <w:rsid w:val="00236C99"/>
    <w:pPr>
      <w:keepNext/>
      <w:spacing w:before="240" w:after="60"/>
      <w:outlineLvl w:val="2"/>
    </w:pPr>
    <w:rPr>
      <w:rFonts w:cs="Arial"/>
      <w:b/>
      <w:bCs/>
      <w:color w:val="00467F"/>
      <w:sz w:val="24"/>
      <w:szCs w:val="26"/>
    </w:rPr>
  </w:style>
  <w:style w:type="paragraph" w:styleId="Heading4">
    <w:name w:val="heading 4"/>
    <w:basedOn w:val="Heading3"/>
    <w:next w:val="BodyText"/>
    <w:qFormat/>
    <w:rsid w:val="00511097"/>
    <w:pPr>
      <w:outlineLvl w:val="3"/>
    </w:pPr>
    <w:rPr>
      <w:b w:val="0"/>
      <w:i/>
      <w:sz w:val="22"/>
      <w:szCs w:val="22"/>
    </w:rPr>
  </w:style>
  <w:style w:type="paragraph" w:styleId="Heading5">
    <w:name w:val="heading 5"/>
    <w:basedOn w:val="Normal"/>
    <w:next w:val="Normal"/>
    <w:link w:val="Heading5Char"/>
    <w:qFormat/>
    <w:rsid w:val="00273B88"/>
    <w:pPr>
      <w:keepNext/>
      <w:tabs>
        <w:tab w:val="num" w:pos="1802"/>
      </w:tabs>
      <w:ind w:left="1802" w:hanging="1008"/>
      <w:outlineLvl w:val="4"/>
    </w:pPr>
    <w:rPr>
      <w:b/>
      <w:bCs/>
    </w:rPr>
  </w:style>
  <w:style w:type="paragraph" w:styleId="Heading6">
    <w:name w:val="heading 6"/>
    <w:basedOn w:val="Normal"/>
    <w:next w:val="Normal"/>
    <w:link w:val="Heading6Char"/>
    <w:qFormat/>
    <w:rsid w:val="00273B88"/>
    <w:pPr>
      <w:tabs>
        <w:tab w:val="num" w:pos="1946"/>
      </w:tabs>
      <w:spacing w:before="240" w:after="60"/>
      <w:ind w:left="1946" w:hanging="1152"/>
      <w:outlineLvl w:val="5"/>
    </w:pPr>
    <w:rPr>
      <w:rFonts w:ascii="Times New Roman" w:hAnsi="Times New Roman"/>
      <w:b/>
      <w:bCs/>
      <w:sz w:val="22"/>
      <w:szCs w:val="22"/>
    </w:rPr>
  </w:style>
  <w:style w:type="paragraph" w:styleId="Heading7">
    <w:name w:val="heading 7"/>
    <w:basedOn w:val="Normal"/>
    <w:next w:val="Normal"/>
    <w:link w:val="Heading7Char"/>
    <w:qFormat/>
    <w:rsid w:val="00273B88"/>
    <w:pPr>
      <w:tabs>
        <w:tab w:val="num" w:pos="2090"/>
      </w:tabs>
      <w:spacing w:before="240" w:after="60"/>
      <w:ind w:left="2090" w:hanging="1296"/>
      <w:outlineLvl w:val="6"/>
    </w:pPr>
    <w:rPr>
      <w:rFonts w:ascii="Times New Roman" w:hAnsi="Times New Roman"/>
      <w:sz w:val="24"/>
    </w:rPr>
  </w:style>
  <w:style w:type="paragraph" w:styleId="Heading8">
    <w:name w:val="heading 8"/>
    <w:basedOn w:val="Normal"/>
    <w:next w:val="Normal"/>
    <w:link w:val="Heading8Char"/>
    <w:qFormat/>
    <w:rsid w:val="00273B88"/>
    <w:pPr>
      <w:tabs>
        <w:tab w:val="num" w:pos="2234"/>
      </w:tabs>
      <w:spacing w:before="240" w:after="60"/>
      <w:ind w:left="2234" w:hanging="1440"/>
      <w:outlineLvl w:val="7"/>
    </w:pPr>
    <w:rPr>
      <w:rFonts w:ascii="Times New Roman" w:hAnsi="Times New Roman"/>
      <w:i/>
      <w:iCs/>
      <w:sz w:val="24"/>
    </w:rPr>
  </w:style>
  <w:style w:type="paragraph" w:styleId="Heading9">
    <w:name w:val="heading 9"/>
    <w:basedOn w:val="Normal"/>
    <w:next w:val="Normal"/>
    <w:link w:val="Heading9Char"/>
    <w:qFormat/>
    <w:rsid w:val="00273B88"/>
    <w:pPr>
      <w:tabs>
        <w:tab w:val="num" w:pos="2378"/>
      </w:tabs>
      <w:spacing w:before="240" w:after="60"/>
      <w:ind w:left="2378" w:hanging="1584"/>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73A83"/>
    <w:pPr>
      <w:tabs>
        <w:tab w:val="left" w:pos="851"/>
      </w:tabs>
    </w:pPr>
    <w:rPr>
      <w:color w:val="8E9295"/>
    </w:rPr>
  </w:style>
  <w:style w:type="paragraph" w:styleId="Footer">
    <w:name w:val="footer"/>
    <w:basedOn w:val="Normal"/>
    <w:link w:val="FooterChar"/>
    <w:rsid w:val="003D1656"/>
    <w:pPr>
      <w:tabs>
        <w:tab w:val="right" w:pos="4253"/>
        <w:tab w:val="left" w:pos="5670"/>
        <w:tab w:val="right" w:pos="9639"/>
      </w:tabs>
    </w:pPr>
    <w:rPr>
      <w:color w:val="8E9295"/>
    </w:rPr>
  </w:style>
  <w:style w:type="paragraph" w:styleId="BodyText">
    <w:name w:val="Body Text"/>
    <w:basedOn w:val="Normal"/>
    <w:qFormat/>
    <w:rsid w:val="00307BD9"/>
    <w:pPr>
      <w:spacing w:before="140"/>
    </w:pPr>
    <w:rPr>
      <w:rFonts w:ascii="Garamond" w:hAnsi="Garamond"/>
      <w:sz w:val="24"/>
      <w:lang w:val="en-GB"/>
    </w:rPr>
  </w:style>
  <w:style w:type="paragraph" w:styleId="ListNumber">
    <w:name w:val="List Number"/>
    <w:basedOn w:val="Normal"/>
    <w:qFormat/>
    <w:rsid w:val="00297401"/>
    <w:pPr>
      <w:numPr>
        <w:numId w:val="6"/>
      </w:numPr>
      <w:tabs>
        <w:tab w:val="left" w:pos="851"/>
      </w:tabs>
      <w:spacing w:before="30"/>
      <w:ind w:left="851" w:hanging="567"/>
    </w:pPr>
    <w:rPr>
      <w:rFonts w:ascii="Garamond" w:hAnsi="Garamond"/>
      <w:sz w:val="24"/>
    </w:rPr>
  </w:style>
  <w:style w:type="character" w:styleId="Hyperlink">
    <w:name w:val="Hyperlink"/>
    <w:uiPriority w:val="99"/>
    <w:qFormat/>
    <w:rsid w:val="00B8001B"/>
    <w:rPr>
      <w:rFonts w:ascii="Arial" w:hAnsi="Arial"/>
      <w:color w:val="00467F"/>
      <w:sz w:val="22"/>
      <w:u w:val="single"/>
    </w:rPr>
  </w:style>
  <w:style w:type="paragraph" w:customStyle="1" w:styleId="Attribute">
    <w:name w:val="Attribute"/>
    <w:basedOn w:val="Quote"/>
    <w:next w:val="BodyText"/>
    <w:qFormat/>
    <w:rsid w:val="00DF18BB"/>
    <w:pPr>
      <w:jc w:val="right"/>
    </w:pPr>
    <w:rPr>
      <w:i w:val="0"/>
    </w:rPr>
  </w:style>
  <w:style w:type="paragraph" w:styleId="Quote">
    <w:name w:val="Quote"/>
    <w:basedOn w:val="BodyText"/>
    <w:qFormat/>
    <w:rsid w:val="00307BD9"/>
    <w:pPr>
      <w:ind w:left="907" w:right="907"/>
    </w:pPr>
    <w:rPr>
      <w:i/>
      <w:szCs w:val="18"/>
    </w:rPr>
  </w:style>
  <w:style w:type="paragraph" w:customStyle="1" w:styleId="Tableheading">
    <w:name w:val="Table heading"/>
    <w:basedOn w:val="Normal"/>
    <w:qFormat/>
    <w:rsid w:val="007D2463"/>
    <w:pPr>
      <w:spacing w:before="20" w:after="20"/>
    </w:pPr>
    <w:rPr>
      <w:b/>
      <w:iCs/>
      <w:color w:val="FFFFFF"/>
      <w:sz w:val="18"/>
      <w:szCs w:val="18"/>
    </w:rPr>
  </w:style>
  <w:style w:type="paragraph" w:customStyle="1" w:styleId="Tabletext">
    <w:name w:val="Table text"/>
    <w:basedOn w:val="Normal"/>
    <w:qFormat/>
    <w:rsid w:val="00B52248"/>
    <w:pPr>
      <w:spacing w:before="20" w:after="20"/>
    </w:pPr>
    <w:rPr>
      <w:iCs/>
      <w:sz w:val="18"/>
      <w:szCs w:val="18"/>
    </w:rPr>
  </w:style>
  <w:style w:type="paragraph" w:customStyle="1" w:styleId="Documenttitle">
    <w:name w:val="Document title"/>
    <w:basedOn w:val="Normal"/>
    <w:next w:val="BodyText"/>
    <w:qFormat/>
    <w:rsid w:val="00B8001B"/>
    <w:pPr>
      <w:spacing w:before="360"/>
      <w:outlineLvl w:val="0"/>
    </w:pPr>
    <w:rPr>
      <w:rFonts w:cs="Arial"/>
      <w:b/>
      <w:bCs/>
      <w:color w:val="00467F"/>
      <w:kern w:val="28"/>
      <w:sz w:val="36"/>
      <w:szCs w:val="32"/>
    </w:rPr>
  </w:style>
  <w:style w:type="paragraph" w:customStyle="1" w:styleId="bulletlist">
    <w:name w:val="bullet list"/>
    <w:basedOn w:val="Normal"/>
    <w:rsid w:val="00297401"/>
    <w:pPr>
      <w:numPr>
        <w:numId w:val="15"/>
      </w:numPr>
      <w:tabs>
        <w:tab w:val="clear" w:pos="907"/>
        <w:tab w:val="left" w:pos="851"/>
      </w:tabs>
      <w:spacing w:before="30"/>
      <w:ind w:left="851" w:hanging="567"/>
    </w:pPr>
    <w:rPr>
      <w:rFonts w:ascii="Garamond" w:hAnsi="Garamond"/>
      <w:sz w:val="24"/>
    </w:rPr>
  </w:style>
  <w:style w:type="paragraph" w:styleId="ListBullet">
    <w:name w:val="List Bullet"/>
    <w:basedOn w:val="Normal"/>
    <w:qFormat/>
    <w:rsid w:val="00297401"/>
    <w:pPr>
      <w:spacing w:before="30"/>
      <w:ind w:left="644" w:hanging="360"/>
    </w:pPr>
    <w:rPr>
      <w:rFonts w:ascii="Garamond" w:hAnsi="Garamond"/>
      <w:sz w:val="24"/>
    </w:rPr>
  </w:style>
  <w:style w:type="character" w:customStyle="1" w:styleId="HeaderChar">
    <w:name w:val="Header Char"/>
    <w:basedOn w:val="DefaultParagraphFont"/>
    <w:link w:val="Header"/>
    <w:uiPriority w:val="99"/>
    <w:rsid w:val="00273B88"/>
    <w:rPr>
      <w:rFonts w:ascii="Arial" w:hAnsi="Arial"/>
      <w:color w:val="8E9295"/>
      <w:szCs w:val="24"/>
    </w:rPr>
  </w:style>
  <w:style w:type="paragraph" w:styleId="BalloonText">
    <w:name w:val="Balloon Text"/>
    <w:basedOn w:val="Normal"/>
    <w:link w:val="BalloonTextChar"/>
    <w:rsid w:val="00273B88"/>
    <w:rPr>
      <w:rFonts w:ascii="Tahoma" w:hAnsi="Tahoma" w:cs="Tahoma"/>
      <w:sz w:val="16"/>
      <w:szCs w:val="16"/>
    </w:rPr>
  </w:style>
  <w:style w:type="character" w:customStyle="1" w:styleId="BalloonTextChar">
    <w:name w:val="Balloon Text Char"/>
    <w:basedOn w:val="DefaultParagraphFont"/>
    <w:link w:val="BalloonText"/>
    <w:rsid w:val="00273B88"/>
    <w:rPr>
      <w:rFonts w:ascii="Tahoma" w:hAnsi="Tahoma" w:cs="Tahoma"/>
      <w:sz w:val="16"/>
      <w:szCs w:val="16"/>
    </w:rPr>
  </w:style>
  <w:style w:type="paragraph" w:styleId="BodyTextIndent">
    <w:name w:val="Body Text Indent"/>
    <w:basedOn w:val="Normal"/>
    <w:link w:val="BodyTextIndentChar"/>
    <w:rsid w:val="00273B88"/>
    <w:pPr>
      <w:ind w:left="283"/>
    </w:pPr>
  </w:style>
  <w:style w:type="character" w:customStyle="1" w:styleId="BodyTextIndentChar">
    <w:name w:val="Body Text Indent Char"/>
    <w:basedOn w:val="DefaultParagraphFont"/>
    <w:link w:val="BodyTextIndent"/>
    <w:rsid w:val="00273B88"/>
    <w:rPr>
      <w:rFonts w:ascii="Arial" w:hAnsi="Arial"/>
      <w:sz w:val="22"/>
      <w:szCs w:val="24"/>
    </w:rPr>
  </w:style>
  <w:style w:type="paragraph" w:styleId="BodyTextIndent2">
    <w:name w:val="Body Text Indent 2"/>
    <w:basedOn w:val="Normal"/>
    <w:link w:val="BodyTextIndent2Char"/>
    <w:rsid w:val="00273B88"/>
    <w:pPr>
      <w:spacing w:line="480" w:lineRule="auto"/>
      <w:ind w:left="283"/>
    </w:pPr>
  </w:style>
  <w:style w:type="character" w:customStyle="1" w:styleId="BodyTextIndent2Char">
    <w:name w:val="Body Text Indent 2 Char"/>
    <w:basedOn w:val="DefaultParagraphFont"/>
    <w:link w:val="BodyTextIndent2"/>
    <w:rsid w:val="00273B88"/>
    <w:rPr>
      <w:rFonts w:ascii="Arial" w:hAnsi="Arial"/>
      <w:sz w:val="22"/>
      <w:szCs w:val="24"/>
    </w:rPr>
  </w:style>
  <w:style w:type="character" w:customStyle="1" w:styleId="Heading5Char">
    <w:name w:val="Heading 5 Char"/>
    <w:basedOn w:val="DefaultParagraphFont"/>
    <w:link w:val="Heading5"/>
    <w:rsid w:val="00273B88"/>
    <w:rPr>
      <w:rFonts w:ascii="Arial" w:hAnsi="Arial"/>
      <w:b/>
      <w:bCs/>
      <w:szCs w:val="24"/>
      <w:lang w:eastAsia="en-US"/>
    </w:rPr>
  </w:style>
  <w:style w:type="character" w:customStyle="1" w:styleId="Heading6Char">
    <w:name w:val="Heading 6 Char"/>
    <w:basedOn w:val="DefaultParagraphFont"/>
    <w:link w:val="Heading6"/>
    <w:rsid w:val="00273B88"/>
    <w:rPr>
      <w:b/>
      <w:bCs/>
      <w:sz w:val="22"/>
      <w:szCs w:val="22"/>
      <w:lang w:eastAsia="en-US"/>
    </w:rPr>
  </w:style>
  <w:style w:type="character" w:customStyle="1" w:styleId="Heading7Char">
    <w:name w:val="Heading 7 Char"/>
    <w:basedOn w:val="DefaultParagraphFont"/>
    <w:link w:val="Heading7"/>
    <w:rsid w:val="00273B88"/>
    <w:rPr>
      <w:sz w:val="24"/>
      <w:szCs w:val="24"/>
      <w:lang w:eastAsia="en-US"/>
    </w:rPr>
  </w:style>
  <w:style w:type="character" w:customStyle="1" w:styleId="Heading8Char">
    <w:name w:val="Heading 8 Char"/>
    <w:basedOn w:val="DefaultParagraphFont"/>
    <w:link w:val="Heading8"/>
    <w:rsid w:val="00273B88"/>
    <w:rPr>
      <w:i/>
      <w:iCs/>
      <w:sz w:val="24"/>
      <w:szCs w:val="24"/>
      <w:lang w:eastAsia="en-US"/>
    </w:rPr>
  </w:style>
  <w:style w:type="character" w:customStyle="1" w:styleId="Heading9Char">
    <w:name w:val="Heading 9 Char"/>
    <w:basedOn w:val="DefaultParagraphFont"/>
    <w:link w:val="Heading9"/>
    <w:rsid w:val="00273B88"/>
    <w:rPr>
      <w:rFonts w:ascii="Arial" w:hAnsi="Arial" w:cs="Arial"/>
      <w:sz w:val="22"/>
      <w:szCs w:val="22"/>
      <w:lang w:eastAsia="en-US"/>
    </w:rPr>
  </w:style>
  <w:style w:type="paragraph" w:styleId="BlockText">
    <w:name w:val="Block Text"/>
    <w:basedOn w:val="Normal"/>
    <w:rsid w:val="00273B88"/>
    <w:pPr>
      <w:ind w:left="1440" w:right="1440"/>
    </w:pPr>
  </w:style>
  <w:style w:type="paragraph" w:styleId="Title">
    <w:name w:val="Title"/>
    <w:basedOn w:val="Normal"/>
    <w:next w:val="Normal"/>
    <w:link w:val="TitleChar"/>
    <w:qFormat/>
    <w:rsid w:val="00273B88"/>
    <w:pPr>
      <w:spacing w:before="240" w:after="60"/>
      <w:jc w:val="center"/>
      <w:outlineLvl w:val="0"/>
    </w:pPr>
    <w:rPr>
      <w:b/>
      <w:bCs/>
      <w:color w:val="00467F"/>
      <w:kern w:val="28"/>
      <w:sz w:val="52"/>
      <w:szCs w:val="32"/>
    </w:rPr>
  </w:style>
  <w:style w:type="character" w:customStyle="1" w:styleId="TitleChar">
    <w:name w:val="Title Char"/>
    <w:basedOn w:val="DefaultParagraphFont"/>
    <w:link w:val="Title"/>
    <w:rsid w:val="00273B88"/>
    <w:rPr>
      <w:rFonts w:ascii="Arial" w:hAnsi="Arial"/>
      <w:b/>
      <w:bCs/>
      <w:color w:val="00467F"/>
      <w:kern w:val="28"/>
      <w:sz w:val="52"/>
      <w:szCs w:val="32"/>
      <w:lang w:eastAsia="en-US"/>
    </w:rPr>
  </w:style>
  <w:style w:type="character" w:styleId="BookTitle">
    <w:name w:val="Book Title"/>
    <w:basedOn w:val="DefaultParagraphFont"/>
    <w:uiPriority w:val="33"/>
    <w:qFormat/>
    <w:rsid w:val="00273B88"/>
    <w:rPr>
      <w:rFonts w:ascii="Arial" w:hAnsi="Arial"/>
      <w:b/>
      <w:bCs/>
      <w:smallCaps/>
      <w:color w:val="00467F"/>
      <w:spacing w:val="5"/>
      <w:sz w:val="28"/>
    </w:rPr>
  </w:style>
  <w:style w:type="paragraph" w:styleId="ListParagraph">
    <w:name w:val="List Paragraph"/>
    <w:basedOn w:val="Normal"/>
    <w:uiPriority w:val="34"/>
    <w:qFormat/>
    <w:rsid w:val="00A65438"/>
    <w:pPr>
      <w:ind w:left="720"/>
      <w:contextualSpacing/>
    </w:pPr>
  </w:style>
  <w:style w:type="character" w:styleId="PageNumber">
    <w:name w:val="page number"/>
    <w:basedOn w:val="DefaultParagraphFont"/>
    <w:rsid w:val="006840A7"/>
  </w:style>
  <w:style w:type="character" w:customStyle="1" w:styleId="FooterChar">
    <w:name w:val="Footer Char"/>
    <w:basedOn w:val="DefaultParagraphFont"/>
    <w:link w:val="Footer"/>
    <w:uiPriority w:val="99"/>
    <w:rsid w:val="00B81C2C"/>
    <w:rPr>
      <w:rFonts w:ascii="Arial" w:hAnsi="Arial"/>
      <w:color w:val="8E9295"/>
      <w:szCs w:val="24"/>
      <w:lang w:eastAsia="en-US"/>
    </w:rPr>
  </w:style>
  <w:style w:type="paragraph" w:styleId="TOC8">
    <w:name w:val="toc 8"/>
    <w:basedOn w:val="Normal"/>
    <w:next w:val="Normal"/>
    <w:autoRedefine/>
    <w:rsid w:val="00675CFC"/>
    <w:pPr>
      <w:spacing w:after="0"/>
      <w:ind w:left="1400"/>
    </w:pPr>
    <w:rPr>
      <w:rFonts w:ascii="Times New Roman" w:hAnsi="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512833">
      <w:bodyDiv w:val="1"/>
      <w:marLeft w:val="0"/>
      <w:marRight w:val="0"/>
      <w:marTop w:val="0"/>
      <w:marBottom w:val="0"/>
      <w:divBdr>
        <w:top w:val="none" w:sz="0" w:space="0" w:color="auto"/>
        <w:left w:val="none" w:sz="0" w:space="0" w:color="auto"/>
        <w:bottom w:val="none" w:sz="0" w:space="0" w:color="auto"/>
        <w:right w:val="none" w:sz="0" w:space="0" w:color="auto"/>
      </w:divBdr>
      <w:divsChild>
        <w:div w:id="1129007420">
          <w:marLeft w:val="0"/>
          <w:marRight w:val="0"/>
          <w:marTop w:val="0"/>
          <w:marBottom w:val="0"/>
          <w:divBdr>
            <w:top w:val="none" w:sz="0" w:space="0" w:color="auto"/>
            <w:left w:val="none" w:sz="0" w:space="0" w:color="auto"/>
            <w:bottom w:val="none" w:sz="0" w:space="0" w:color="auto"/>
            <w:right w:val="none" w:sz="0" w:space="0" w:color="auto"/>
          </w:divBdr>
        </w:div>
      </w:divsChild>
    </w:div>
    <w:div w:id="1351370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andrewse\LOCALS~1\Temp\TEM_TILS_a4Standard_22Dec0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TEM_TILS_a4Standard_22Dec09.dotx</Template>
  <TotalTime>0</TotalTime>
  <Pages>4</Pages>
  <Words>641</Words>
  <Characters>3758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LIB_a4docSP</vt:lpstr>
    </vt:vector>
  </TitlesOfParts>
  <Company>Queensland University of Technology</Company>
  <LinksUpToDate>false</LinksUpToDate>
  <CharactersWithSpaces>4391</CharactersWithSpaces>
  <SharedDoc>false</SharedDoc>
  <HLinks>
    <vt:vector size="6" baseType="variant">
      <vt:variant>
        <vt:i4>262224</vt:i4>
      </vt:variant>
      <vt:variant>
        <vt:i4>3</vt:i4>
      </vt:variant>
      <vt:variant>
        <vt:i4>0</vt:i4>
      </vt:variant>
      <vt:variant>
        <vt:i4>5</vt:i4>
      </vt:variant>
      <vt:variant>
        <vt:lpwstr>http://dictionary.reference.com/browse/quote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LIB_a4docSP</dc:title>
  <dc:creator>andrewse</dc:creator>
  <cp:lastModifiedBy>Matthew Clayton</cp:lastModifiedBy>
  <cp:revision>3</cp:revision>
  <cp:lastPrinted>2010-10-15T00:36:00Z</cp:lastPrinted>
  <dcterms:created xsi:type="dcterms:W3CDTF">2010-10-15T04:48:00Z</dcterms:created>
  <dcterms:modified xsi:type="dcterms:W3CDTF">2010-10-15T05:34:00Z</dcterms:modified>
</cp:coreProperties>
</file>